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7682C" w14:textId="77777777" w:rsidR="00C50E72" w:rsidRDefault="00C50E72" w:rsidP="00110F5C">
      <w:pPr>
        <w:jc w:val="center"/>
        <w:rPr>
          <w:sz w:val="28"/>
          <w:szCs w:val="28"/>
        </w:rPr>
      </w:pPr>
      <w:r>
        <w:rPr>
          <w:sz w:val="28"/>
          <w:szCs w:val="28"/>
        </w:rPr>
        <w:t>Федеральное государственное образовательно бюджетное учреждение</w:t>
      </w:r>
    </w:p>
    <w:p w14:paraId="632DABB8" w14:textId="7EDA7B41" w:rsidR="00110F5C" w:rsidRPr="002B020D" w:rsidRDefault="00C50E72" w:rsidP="00110F5C">
      <w:pPr>
        <w:jc w:val="center"/>
        <w:rPr>
          <w:sz w:val="24"/>
          <w:szCs w:val="24"/>
        </w:rPr>
      </w:pPr>
      <w:r>
        <w:rPr>
          <w:sz w:val="28"/>
          <w:szCs w:val="28"/>
        </w:rPr>
        <w:t xml:space="preserve">высшего образования </w:t>
      </w:r>
    </w:p>
    <w:p w14:paraId="0602B18A" w14:textId="77777777" w:rsidR="00C50E72" w:rsidRDefault="00C50E72" w:rsidP="00110F5C">
      <w:pPr>
        <w:jc w:val="center"/>
        <w:rPr>
          <w:b/>
          <w:sz w:val="24"/>
          <w:szCs w:val="24"/>
        </w:rPr>
      </w:pPr>
      <w:r>
        <w:rPr>
          <w:b/>
          <w:sz w:val="24"/>
          <w:szCs w:val="24"/>
        </w:rPr>
        <w:t>«ФИНАНСОВЫЙ УНИВЕРСИТЕТ</w:t>
      </w:r>
    </w:p>
    <w:p w14:paraId="6A21A8C1" w14:textId="03D463BB" w:rsidR="00110F5C" w:rsidRPr="002B020D" w:rsidRDefault="00C50E72" w:rsidP="00110F5C">
      <w:pPr>
        <w:jc w:val="center"/>
        <w:rPr>
          <w:b/>
          <w:sz w:val="24"/>
          <w:szCs w:val="24"/>
        </w:rPr>
      </w:pPr>
      <w:r>
        <w:rPr>
          <w:b/>
          <w:sz w:val="24"/>
          <w:szCs w:val="24"/>
        </w:rPr>
        <w:t>ПРИ ПРАВИТЕЛЬСТВЕ РОССИЙСКОЙ ФЕДЕРАЦИИ»</w:t>
      </w:r>
    </w:p>
    <w:p w14:paraId="72DC3CB0" w14:textId="662A9559" w:rsidR="00F95658" w:rsidRDefault="00C50E72" w:rsidP="00110F5C">
      <w:pPr>
        <w:jc w:val="center"/>
        <w:rPr>
          <w:sz w:val="28"/>
          <w:szCs w:val="28"/>
        </w:rPr>
      </w:pPr>
      <w:r>
        <w:rPr>
          <w:sz w:val="28"/>
          <w:szCs w:val="28"/>
        </w:rPr>
        <w:t>(Финансовый университет)</w:t>
      </w:r>
    </w:p>
    <w:p w14:paraId="0AB053F2" w14:textId="299131DF" w:rsidR="00C50E72" w:rsidRDefault="00C50E72" w:rsidP="00110F5C">
      <w:pPr>
        <w:jc w:val="center"/>
        <w:rPr>
          <w:sz w:val="28"/>
          <w:szCs w:val="28"/>
        </w:rPr>
      </w:pPr>
    </w:p>
    <w:p w14:paraId="42331260" w14:textId="280B060B" w:rsidR="00C50E72" w:rsidRDefault="00C50E72" w:rsidP="00110F5C">
      <w:pPr>
        <w:jc w:val="center"/>
        <w:rPr>
          <w:sz w:val="28"/>
          <w:szCs w:val="28"/>
        </w:rPr>
      </w:pPr>
      <w:r>
        <w:rPr>
          <w:sz w:val="28"/>
          <w:szCs w:val="28"/>
        </w:rPr>
        <w:t>Департамент информационной безопасности</w:t>
      </w:r>
    </w:p>
    <w:p w14:paraId="49F3AEA9" w14:textId="720B5D42" w:rsidR="00C50E72" w:rsidRDefault="00C50E72" w:rsidP="00110F5C">
      <w:pPr>
        <w:jc w:val="center"/>
        <w:rPr>
          <w:sz w:val="28"/>
          <w:szCs w:val="28"/>
        </w:rPr>
      </w:pPr>
      <w:r>
        <w:rPr>
          <w:sz w:val="28"/>
          <w:szCs w:val="28"/>
        </w:rPr>
        <w:t>Факультета информационных технологий и анализа больших данных</w:t>
      </w:r>
    </w:p>
    <w:p w14:paraId="3905AE3B" w14:textId="29F9CDA6" w:rsidR="0046787A" w:rsidRDefault="0046787A" w:rsidP="00110F5C">
      <w:pPr>
        <w:jc w:val="center"/>
        <w:rPr>
          <w:sz w:val="28"/>
          <w:szCs w:val="28"/>
        </w:rPr>
      </w:pPr>
    </w:p>
    <w:p w14:paraId="6F532654" w14:textId="77777777" w:rsidR="0046787A" w:rsidRDefault="0046787A" w:rsidP="00110F5C">
      <w:pPr>
        <w:jc w:val="center"/>
        <w:rPr>
          <w:sz w:val="28"/>
          <w:szCs w:val="28"/>
        </w:rPr>
      </w:pPr>
    </w:p>
    <w:p w14:paraId="06112CBE" w14:textId="77777777" w:rsidR="00110F5C" w:rsidRDefault="00110F5C" w:rsidP="00110F5C">
      <w:pPr>
        <w:jc w:val="right"/>
        <w:rPr>
          <w:sz w:val="28"/>
          <w:szCs w:val="28"/>
        </w:rPr>
      </w:pPr>
    </w:p>
    <w:tbl>
      <w:tblPr>
        <w:tblW w:w="4494" w:type="dxa"/>
        <w:tblInd w:w="5556" w:type="dxa"/>
        <w:tblLook w:val="04A0" w:firstRow="1" w:lastRow="0" w:firstColumn="1" w:lastColumn="0" w:noHBand="0" w:noVBand="1"/>
      </w:tblPr>
      <w:tblGrid>
        <w:gridCol w:w="4494"/>
      </w:tblGrid>
      <w:tr w:rsidR="00110F5C" w14:paraId="7E90C271" w14:textId="77777777" w:rsidTr="00F95658">
        <w:trPr>
          <w:trHeight w:val="842"/>
        </w:trPr>
        <w:tc>
          <w:tcPr>
            <w:tcW w:w="4494" w:type="dxa"/>
            <w:hideMark/>
          </w:tcPr>
          <w:p w14:paraId="5BEE31CA" w14:textId="77777777" w:rsidR="00110F5C" w:rsidRDefault="00110F5C" w:rsidP="002B020D">
            <w:pPr>
              <w:jc w:val="both"/>
              <w:rPr>
                <w:caps/>
                <w:sz w:val="28"/>
                <w:szCs w:val="28"/>
              </w:rPr>
            </w:pPr>
            <w:r w:rsidRPr="002B020D">
              <w:rPr>
                <w:caps/>
                <w:sz w:val="28"/>
                <w:szCs w:val="28"/>
              </w:rPr>
              <w:t>утверждаю</w:t>
            </w:r>
          </w:p>
          <w:p w14:paraId="5BF8F822" w14:textId="77777777" w:rsidR="002B020D" w:rsidRPr="002B020D" w:rsidRDefault="002B020D" w:rsidP="002B020D">
            <w:pPr>
              <w:jc w:val="both"/>
              <w:rPr>
                <w:caps/>
                <w:sz w:val="28"/>
                <w:szCs w:val="28"/>
              </w:rPr>
            </w:pPr>
          </w:p>
          <w:p w14:paraId="795423D0" w14:textId="3E6DA5DE" w:rsidR="00110F5C" w:rsidRDefault="00C50E72" w:rsidP="002B020D">
            <w:pPr>
              <w:jc w:val="both"/>
              <w:rPr>
                <w:sz w:val="28"/>
                <w:szCs w:val="28"/>
              </w:rPr>
            </w:pPr>
            <w:r>
              <w:rPr>
                <w:sz w:val="28"/>
                <w:szCs w:val="28"/>
              </w:rPr>
              <w:t>П</w:t>
            </w:r>
            <w:r w:rsidR="00110F5C">
              <w:rPr>
                <w:sz w:val="28"/>
                <w:szCs w:val="28"/>
              </w:rPr>
              <w:t>роректор</w:t>
            </w:r>
            <w:r>
              <w:rPr>
                <w:sz w:val="28"/>
                <w:szCs w:val="28"/>
              </w:rPr>
              <w:t xml:space="preserve"> по учебной и методической работе</w:t>
            </w:r>
          </w:p>
          <w:p w14:paraId="2BEEDF3F" w14:textId="77777777" w:rsidR="002B020D" w:rsidRDefault="002B020D" w:rsidP="002B020D">
            <w:pPr>
              <w:jc w:val="both"/>
              <w:rPr>
                <w:sz w:val="28"/>
                <w:szCs w:val="28"/>
              </w:rPr>
            </w:pPr>
          </w:p>
          <w:p w14:paraId="05F730F5" w14:textId="03CE7AB3" w:rsidR="00110F5C" w:rsidRDefault="00110F5C" w:rsidP="002B020D">
            <w:pPr>
              <w:jc w:val="both"/>
              <w:rPr>
                <w:sz w:val="28"/>
                <w:szCs w:val="28"/>
              </w:rPr>
            </w:pPr>
            <w:r>
              <w:rPr>
                <w:sz w:val="28"/>
                <w:szCs w:val="28"/>
              </w:rPr>
              <w:t xml:space="preserve">____________ </w:t>
            </w:r>
            <w:r w:rsidR="00C50E72">
              <w:rPr>
                <w:sz w:val="28"/>
                <w:szCs w:val="28"/>
              </w:rPr>
              <w:t>Е</w:t>
            </w:r>
            <w:r w:rsidR="002B020D">
              <w:rPr>
                <w:sz w:val="28"/>
                <w:szCs w:val="28"/>
              </w:rPr>
              <w:t>.</w:t>
            </w:r>
            <w:r w:rsidR="00C50E72">
              <w:rPr>
                <w:sz w:val="28"/>
                <w:szCs w:val="28"/>
              </w:rPr>
              <w:t>А</w:t>
            </w:r>
            <w:r w:rsidR="002B020D">
              <w:rPr>
                <w:sz w:val="28"/>
                <w:szCs w:val="28"/>
              </w:rPr>
              <w:t xml:space="preserve">. </w:t>
            </w:r>
            <w:r w:rsidR="00C50E72">
              <w:rPr>
                <w:sz w:val="28"/>
                <w:szCs w:val="28"/>
              </w:rPr>
              <w:t>Каменева</w:t>
            </w:r>
          </w:p>
          <w:p w14:paraId="4F8A0FE6" w14:textId="24763B4B" w:rsidR="00110F5C" w:rsidRDefault="00110F5C" w:rsidP="005D03A1">
            <w:pPr>
              <w:jc w:val="both"/>
              <w:rPr>
                <w:b/>
                <w:caps/>
                <w:sz w:val="28"/>
                <w:szCs w:val="28"/>
              </w:rPr>
            </w:pPr>
            <w:r>
              <w:rPr>
                <w:sz w:val="28"/>
                <w:szCs w:val="28"/>
              </w:rPr>
              <w:t>«</w:t>
            </w:r>
            <w:r w:rsidR="00AF0075">
              <w:rPr>
                <w:sz w:val="28"/>
                <w:szCs w:val="28"/>
              </w:rPr>
              <w:t>22</w:t>
            </w:r>
            <w:r>
              <w:rPr>
                <w:sz w:val="28"/>
                <w:szCs w:val="28"/>
              </w:rPr>
              <w:t>»</w:t>
            </w:r>
            <w:r w:rsidR="00B77967">
              <w:rPr>
                <w:sz w:val="28"/>
                <w:szCs w:val="28"/>
              </w:rPr>
              <w:t xml:space="preserve"> </w:t>
            </w:r>
            <w:r w:rsidR="00AF0075">
              <w:rPr>
                <w:sz w:val="28"/>
                <w:szCs w:val="28"/>
              </w:rPr>
              <w:t>января</w:t>
            </w:r>
            <w:r>
              <w:rPr>
                <w:sz w:val="28"/>
                <w:szCs w:val="28"/>
              </w:rPr>
              <w:t xml:space="preserve"> 20</w:t>
            </w:r>
            <w:r w:rsidR="00C50E72">
              <w:rPr>
                <w:sz w:val="28"/>
                <w:szCs w:val="28"/>
              </w:rPr>
              <w:t>2</w:t>
            </w:r>
            <w:r w:rsidR="00AF0075">
              <w:rPr>
                <w:sz w:val="28"/>
                <w:szCs w:val="28"/>
              </w:rPr>
              <w:t>4</w:t>
            </w:r>
            <w:r w:rsidR="00C50E72">
              <w:rPr>
                <w:sz w:val="28"/>
                <w:szCs w:val="28"/>
              </w:rPr>
              <w:t xml:space="preserve"> </w:t>
            </w:r>
            <w:r>
              <w:rPr>
                <w:sz w:val="28"/>
                <w:szCs w:val="28"/>
              </w:rPr>
              <w:t>г.</w:t>
            </w:r>
          </w:p>
        </w:tc>
      </w:tr>
      <w:tr w:rsidR="002B020D" w14:paraId="63B19004" w14:textId="77777777" w:rsidTr="00F95658">
        <w:trPr>
          <w:trHeight w:val="842"/>
        </w:trPr>
        <w:tc>
          <w:tcPr>
            <w:tcW w:w="4494" w:type="dxa"/>
          </w:tcPr>
          <w:p w14:paraId="12806BBB" w14:textId="77777777" w:rsidR="002B020D" w:rsidRPr="002B020D" w:rsidRDefault="002B020D" w:rsidP="002B020D">
            <w:pPr>
              <w:jc w:val="both"/>
              <w:rPr>
                <w:caps/>
                <w:sz w:val="28"/>
                <w:szCs w:val="28"/>
              </w:rPr>
            </w:pPr>
          </w:p>
        </w:tc>
      </w:tr>
      <w:tr w:rsidR="00F95658" w14:paraId="3E536890" w14:textId="77777777" w:rsidTr="00F95658">
        <w:trPr>
          <w:trHeight w:val="842"/>
        </w:trPr>
        <w:tc>
          <w:tcPr>
            <w:tcW w:w="4494" w:type="dxa"/>
          </w:tcPr>
          <w:p w14:paraId="2DEED44D" w14:textId="77777777" w:rsidR="00F95658" w:rsidRPr="002B020D" w:rsidRDefault="00F95658" w:rsidP="002B020D">
            <w:pPr>
              <w:jc w:val="both"/>
              <w:rPr>
                <w:caps/>
                <w:sz w:val="28"/>
                <w:szCs w:val="28"/>
              </w:rPr>
            </w:pPr>
          </w:p>
        </w:tc>
      </w:tr>
    </w:tbl>
    <w:p w14:paraId="2BE5C218" w14:textId="2E6249FE" w:rsidR="00110F5C" w:rsidRPr="0046787A" w:rsidRDefault="00C50E72" w:rsidP="0046787A">
      <w:pPr>
        <w:jc w:val="center"/>
        <w:rPr>
          <w:b/>
          <w:bCs/>
          <w:sz w:val="28"/>
          <w:szCs w:val="28"/>
        </w:rPr>
      </w:pPr>
      <w:r w:rsidRPr="0046787A">
        <w:rPr>
          <w:b/>
          <w:bCs/>
          <w:sz w:val="28"/>
          <w:szCs w:val="28"/>
        </w:rPr>
        <w:t>Капинос С.П.</w:t>
      </w:r>
    </w:p>
    <w:p w14:paraId="15B20108" w14:textId="77777777" w:rsidR="00C50E72" w:rsidRPr="0046787A" w:rsidRDefault="00C50E72" w:rsidP="0046787A">
      <w:pPr>
        <w:pStyle w:val="af1"/>
        <w:tabs>
          <w:tab w:val="left" w:pos="780"/>
          <w:tab w:val="center" w:pos="4535"/>
        </w:tabs>
        <w:spacing w:after="0"/>
        <w:jc w:val="center"/>
        <w:rPr>
          <w:b/>
          <w:bCs/>
          <w:sz w:val="28"/>
          <w:szCs w:val="28"/>
        </w:rPr>
      </w:pPr>
      <w:r w:rsidRPr="0046787A">
        <w:rPr>
          <w:b/>
          <w:bCs/>
          <w:sz w:val="28"/>
          <w:szCs w:val="28"/>
        </w:rPr>
        <w:t>Базы данных и безопасность СУБД</w:t>
      </w:r>
    </w:p>
    <w:p w14:paraId="2853E4B1" w14:textId="76AC1198" w:rsidR="00110F5C" w:rsidRPr="0046787A" w:rsidRDefault="00110F5C" w:rsidP="0046787A">
      <w:pPr>
        <w:pStyle w:val="af1"/>
        <w:tabs>
          <w:tab w:val="left" w:pos="780"/>
          <w:tab w:val="center" w:pos="4535"/>
        </w:tabs>
        <w:spacing w:after="0"/>
        <w:jc w:val="center"/>
        <w:rPr>
          <w:bCs/>
          <w:sz w:val="28"/>
          <w:szCs w:val="28"/>
        </w:rPr>
      </w:pPr>
    </w:p>
    <w:p w14:paraId="35792934" w14:textId="16CA25D9" w:rsidR="00110F5C" w:rsidRDefault="00110F5C" w:rsidP="0046787A">
      <w:pPr>
        <w:jc w:val="center"/>
        <w:rPr>
          <w:bCs/>
          <w:sz w:val="28"/>
          <w:szCs w:val="28"/>
        </w:rPr>
      </w:pPr>
      <w:r w:rsidRPr="0046787A">
        <w:rPr>
          <w:b/>
          <w:sz w:val="28"/>
          <w:szCs w:val="28"/>
        </w:rPr>
        <w:t>Рабочая программа дисциплины</w:t>
      </w:r>
    </w:p>
    <w:p w14:paraId="641AC52E" w14:textId="77777777" w:rsidR="0046787A" w:rsidRPr="0046787A" w:rsidRDefault="0046787A" w:rsidP="0046787A">
      <w:pPr>
        <w:jc w:val="center"/>
        <w:rPr>
          <w:bCs/>
          <w:sz w:val="28"/>
          <w:szCs w:val="28"/>
        </w:rPr>
      </w:pPr>
    </w:p>
    <w:p w14:paraId="21A5E77D" w14:textId="77777777" w:rsidR="00C50E72" w:rsidRPr="0046787A" w:rsidRDefault="008D6965" w:rsidP="0046787A">
      <w:pPr>
        <w:spacing w:line="276" w:lineRule="auto"/>
        <w:jc w:val="center"/>
        <w:rPr>
          <w:sz w:val="28"/>
          <w:szCs w:val="28"/>
        </w:rPr>
      </w:pPr>
      <w:r w:rsidRPr="0046787A">
        <w:rPr>
          <w:sz w:val="28"/>
          <w:szCs w:val="28"/>
        </w:rPr>
        <w:t xml:space="preserve">для </w:t>
      </w:r>
      <w:r w:rsidR="00110F5C" w:rsidRPr="0046787A">
        <w:rPr>
          <w:sz w:val="28"/>
          <w:szCs w:val="28"/>
        </w:rPr>
        <w:t>студентов, обучающихся по направлению</w:t>
      </w:r>
      <w:r w:rsidR="00C50E72" w:rsidRPr="0046787A">
        <w:rPr>
          <w:sz w:val="28"/>
          <w:szCs w:val="28"/>
        </w:rPr>
        <w:t xml:space="preserve"> </w:t>
      </w:r>
      <w:r w:rsidR="00110F5C" w:rsidRPr="0046787A">
        <w:rPr>
          <w:sz w:val="28"/>
          <w:szCs w:val="28"/>
        </w:rPr>
        <w:t>подготовки</w:t>
      </w:r>
    </w:p>
    <w:p w14:paraId="27AD2AB7" w14:textId="77777777" w:rsidR="00C50E72" w:rsidRPr="0046787A" w:rsidRDefault="00C50E72" w:rsidP="0046787A">
      <w:pPr>
        <w:spacing w:line="276" w:lineRule="auto"/>
        <w:jc w:val="center"/>
        <w:rPr>
          <w:sz w:val="28"/>
          <w:szCs w:val="28"/>
        </w:rPr>
      </w:pPr>
      <w:r w:rsidRPr="0046787A">
        <w:rPr>
          <w:sz w:val="28"/>
          <w:szCs w:val="28"/>
        </w:rPr>
        <w:t>10.03.01 Информационная безопасность</w:t>
      </w:r>
    </w:p>
    <w:p w14:paraId="3B078837" w14:textId="74A0C3B9" w:rsidR="00110F5C" w:rsidRPr="0046787A" w:rsidRDefault="00C50E72" w:rsidP="0046787A">
      <w:pPr>
        <w:suppressAutoHyphens/>
        <w:spacing w:line="276" w:lineRule="auto"/>
        <w:jc w:val="center"/>
        <w:rPr>
          <w:sz w:val="28"/>
          <w:szCs w:val="28"/>
        </w:rPr>
      </w:pPr>
      <w:r w:rsidRPr="0046787A">
        <w:rPr>
          <w:sz w:val="28"/>
          <w:szCs w:val="28"/>
        </w:rPr>
        <w:t xml:space="preserve">образовательная программа </w:t>
      </w:r>
      <w:bookmarkStart w:id="0" w:name="_GoBack"/>
      <w:r w:rsidRPr="0046787A">
        <w:rPr>
          <w:sz w:val="28"/>
          <w:szCs w:val="28"/>
        </w:rPr>
        <w:t xml:space="preserve">«Безопасность автоматизированных систем в </w:t>
      </w:r>
      <w:r w:rsidR="00504696">
        <w:rPr>
          <w:sz w:val="28"/>
          <w:szCs w:val="28"/>
        </w:rPr>
        <w:t>кредитно-</w:t>
      </w:r>
      <w:r w:rsidRPr="0046787A">
        <w:rPr>
          <w:sz w:val="28"/>
          <w:szCs w:val="28"/>
        </w:rPr>
        <w:t>финансовой сфере»</w:t>
      </w:r>
    </w:p>
    <w:bookmarkEnd w:id="0"/>
    <w:p w14:paraId="2639055D" w14:textId="77777777" w:rsidR="00C50E72" w:rsidRPr="002B020D" w:rsidRDefault="00C50E72" w:rsidP="00165271">
      <w:pPr>
        <w:suppressAutoHyphens/>
        <w:spacing w:line="276" w:lineRule="auto"/>
        <w:jc w:val="both"/>
        <w:rPr>
          <w:sz w:val="24"/>
          <w:szCs w:val="24"/>
        </w:rPr>
      </w:pPr>
    </w:p>
    <w:p w14:paraId="2B0181FE" w14:textId="7040A7A2" w:rsidR="00110F5C" w:rsidRPr="00971E57" w:rsidRDefault="00110F5C" w:rsidP="00165271">
      <w:pPr>
        <w:suppressAutoHyphens/>
        <w:spacing w:line="276" w:lineRule="auto"/>
        <w:jc w:val="center"/>
        <w:rPr>
          <w:i/>
          <w:sz w:val="28"/>
          <w:szCs w:val="28"/>
        </w:rPr>
      </w:pPr>
      <w:r w:rsidRPr="00F95658">
        <w:rPr>
          <w:i/>
          <w:sz w:val="28"/>
          <w:szCs w:val="28"/>
        </w:rPr>
        <w:t xml:space="preserve">Рекомендовано Ученым советом </w:t>
      </w:r>
      <w:r w:rsidR="00C50E72">
        <w:rPr>
          <w:i/>
          <w:sz w:val="28"/>
          <w:szCs w:val="28"/>
        </w:rPr>
        <w:t>Ф</w:t>
      </w:r>
      <w:r w:rsidRPr="00F95658">
        <w:rPr>
          <w:i/>
          <w:sz w:val="28"/>
          <w:szCs w:val="28"/>
        </w:rPr>
        <w:t>акультета</w:t>
      </w:r>
    </w:p>
    <w:p w14:paraId="7B6BD74D" w14:textId="5339FFD6" w:rsidR="00C50E72" w:rsidRPr="00F95658" w:rsidRDefault="00C50E72" w:rsidP="00165271">
      <w:pPr>
        <w:suppressAutoHyphens/>
        <w:spacing w:line="276" w:lineRule="auto"/>
        <w:jc w:val="center"/>
        <w:rPr>
          <w:i/>
          <w:sz w:val="28"/>
          <w:szCs w:val="28"/>
        </w:rPr>
      </w:pPr>
      <w:r>
        <w:rPr>
          <w:i/>
          <w:sz w:val="28"/>
          <w:szCs w:val="28"/>
        </w:rPr>
        <w:t>информационных технологий и анализа больших данных</w:t>
      </w:r>
    </w:p>
    <w:p w14:paraId="6ACBE0BB" w14:textId="0F2CDFB2" w:rsidR="00110F5C" w:rsidRPr="00F95658" w:rsidRDefault="00110F5C" w:rsidP="00110F5C">
      <w:pPr>
        <w:suppressAutoHyphens/>
        <w:spacing w:line="276" w:lineRule="auto"/>
        <w:jc w:val="center"/>
        <w:rPr>
          <w:iCs/>
          <w:sz w:val="28"/>
          <w:szCs w:val="28"/>
        </w:rPr>
      </w:pPr>
      <w:r w:rsidRPr="00F95658">
        <w:rPr>
          <w:iCs/>
          <w:sz w:val="28"/>
          <w:szCs w:val="28"/>
        </w:rPr>
        <w:t>(</w:t>
      </w:r>
      <w:r w:rsidRPr="00F95658">
        <w:rPr>
          <w:i/>
          <w:sz w:val="28"/>
          <w:szCs w:val="28"/>
        </w:rPr>
        <w:t xml:space="preserve">протокол от </w:t>
      </w:r>
      <w:r w:rsidR="00E355B9">
        <w:rPr>
          <w:i/>
          <w:sz w:val="28"/>
          <w:szCs w:val="28"/>
        </w:rPr>
        <w:t>«</w:t>
      </w:r>
      <w:r w:rsidR="00CA202F">
        <w:rPr>
          <w:i/>
          <w:sz w:val="28"/>
          <w:szCs w:val="28"/>
        </w:rPr>
        <w:t>17</w:t>
      </w:r>
      <w:r w:rsidR="00E355B9">
        <w:rPr>
          <w:i/>
          <w:sz w:val="28"/>
          <w:szCs w:val="28"/>
        </w:rPr>
        <w:t>»</w:t>
      </w:r>
      <w:r w:rsidR="00CA1920">
        <w:rPr>
          <w:i/>
          <w:sz w:val="28"/>
          <w:szCs w:val="28"/>
        </w:rPr>
        <w:t xml:space="preserve"> </w:t>
      </w:r>
      <w:r w:rsidR="00CA202F">
        <w:rPr>
          <w:i/>
          <w:sz w:val="28"/>
          <w:szCs w:val="28"/>
        </w:rPr>
        <w:t>января</w:t>
      </w:r>
      <w:r w:rsidRPr="00F95658">
        <w:rPr>
          <w:i/>
          <w:sz w:val="28"/>
          <w:szCs w:val="28"/>
        </w:rPr>
        <w:t xml:space="preserve"> 20</w:t>
      </w:r>
      <w:r w:rsidR="007F4813">
        <w:rPr>
          <w:i/>
          <w:sz w:val="28"/>
          <w:szCs w:val="28"/>
        </w:rPr>
        <w:t>2</w:t>
      </w:r>
      <w:r w:rsidR="00CA202F">
        <w:rPr>
          <w:i/>
          <w:sz w:val="28"/>
          <w:szCs w:val="28"/>
        </w:rPr>
        <w:t>4</w:t>
      </w:r>
      <w:r w:rsidRPr="00F95658">
        <w:rPr>
          <w:i/>
          <w:sz w:val="28"/>
          <w:szCs w:val="28"/>
        </w:rPr>
        <w:t xml:space="preserve"> г.</w:t>
      </w:r>
      <w:r w:rsidR="00F95658">
        <w:rPr>
          <w:i/>
          <w:sz w:val="28"/>
          <w:szCs w:val="28"/>
        </w:rPr>
        <w:t xml:space="preserve"> №</w:t>
      </w:r>
      <w:r w:rsidR="00CA202F">
        <w:rPr>
          <w:i/>
          <w:sz w:val="28"/>
          <w:szCs w:val="28"/>
        </w:rPr>
        <w:t xml:space="preserve"> 40</w:t>
      </w:r>
      <w:r w:rsidRPr="00F95658">
        <w:rPr>
          <w:iCs/>
          <w:sz w:val="28"/>
          <w:szCs w:val="28"/>
        </w:rPr>
        <w:t>)</w:t>
      </w:r>
    </w:p>
    <w:p w14:paraId="4C42E756" w14:textId="77777777" w:rsidR="00C50E72" w:rsidRDefault="00C50E72" w:rsidP="00110F5C">
      <w:pPr>
        <w:suppressAutoHyphens/>
        <w:spacing w:line="276" w:lineRule="auto"/>
        <w:jc w:val="center"/>
        <w:rPr>
          <w:i/>
          <w:sz w:val="28"/>
          <w:szCs w:val="28"/>
        </w:rPr>
      </w:pPr>
    </w:p>
    <w:p w14:paraId="2A794C96" w14:textId="28D1E10D" w:rsidR="00110F5C" w:rsidRPr="002B020D" w:rsidRDefault="00110F5C" w:rsidP="00110F5C">
      <w:pPr>
        <w:suppressAutoHyphens/>
        <w:spacing w:line="276" w:lineRule="auto"/>
        <w:jc w:val="center"/>
        <w:rPr>
          <w:i/>
          <w:sz w:val="24"/>
          <w:szCs w:val="24"/>
        </w:rPr>
      </w:pPr>
      <w:r w:rsidRPr="00F95658">
        <w:rPr>
          <w:i/>
          <w:sz w:val="28"/>
          <w:szCs w:val="28"/>
        </w:rPr>
        <w:t xml:space="preserve">Одобрено </w:t>
      </w:r>
      <w:r w:rsidR="00916C16" w:rsidRPr="00F95658">
        <w:rPr>
          <w:i/>
          <w:sz w:val="28"/>
          <w:szCs w:val="28"/>
        </w:rPr>
        <w:t>С</w:t>
      </w:r>
      <w:r w:rsidR="0020777C" w:rsidRPr="00F95658">
        <w:rPr>
          <w:i/>
          <w:sz w:val="28"/>
          <w:szCs w:val="28"/>
        </w:rPr>
        <w:t xml:space="preserve">оветом </w:t>
      </w:r>
      <w:r w:rsidR="007D317B" w:rsidRPr="00F95658">
        <w:rPr>
          <w:i/>
          <w:sz w:val="28"/>
          <w:szCs w:val="28"/>
        </w:rPr>
        <w:t>учебно-научн</w:t>
      </w:r>
      <w:r w:rsidR="0020777C" w:rsidRPr="00F95658">
        <w:rPr>
          <w:i/>
          <w:sz w:val="28"/>
          <w:szCs w:val="28"/>
        </w:rPr>
        <w:t>ого</w:t>
      </w:r>
      <w:r w:rsidR="007D317B" w:rsidRPr="00F95658">
        <w:rPr>
          <w:i/>
          <w:sz w:val="28"/>
          <w:szCs w:val="28"/>
        </w:rPr>
        <w:t xml:space="preserve"> </w:t>
      </w:r>
      <w:r w:rsidR="009316BA" w:rsidRPr="00F95658">
        <w:rPr>
          <w:i/>
          <w:sz w:val="28"/>
          <w:szCs w:val="28"/>
        </w:rPr>
        <w:t>д</w:t>
      </w:r>
      <w:r w:rsidRPr="00F95658">
        <w:rPr>
          <w:i/>
          <w:sz w:val="28"/>
          <w:szCs w:val="28"/>
        </w:rPr>
        <w:t>епартамент</w:t>
      </w:r>
      <w:r w:rsidR="0020777C" w:rsidRPr="00F95658">
        <w:rPr>
          <w:i/>
          <w:sz w:val="28"/>
          <w:szCs w:val="28"/>
        </w:rPr>
        <w:t>а</w:t>
      </w:r>
      <w:r w:rsidRPr="00F95658">
        <w:rPr>
          <w:i/>
          <w:sz w:val="28"/>
          <w:szCs w:val="28"/>
        </w:rPr>
        <w:t xml:space="preserve"> </w:t>
      </w:r>
      <w:r w:rsidR="00C50E72">
        <w:rPr>
          <w:i/>
          <w:sz w:val="28"/>
          <w:szCs w:val="28"/>
        </w:rPr>
        <w:t>информаци</w:t>
      </w:r>
      <w:r w:rsidR="009463B7">
        <w:rPr>
          <w:i/>
          <w:sz w:val="28"/>
          <w:szCs w:val="28"/>
        </w:rPr>
        <w:t>онной безопасности</w:t>
      </w:r>
    </w:p>
    <w:p w14:paraId="4EE54861" w14:textId="1F7A7F1F" w:rsidR="005D03A1" w:rsidRDefault="00110F5C" w:rsidP="005D03A1">
      <w:pPr>
        <w:suppressAutoHyphens/>
        <w:spacing w:line="276" w:lineRule="auto"/>
        <w:jc w:val="center"/>
        <w:rPr>
          <w:i/>
          <w:sz w:val="28"/>
          <w:szCs w:val="28"/>
        </w:rPr>
      </w:pPr>
      <w:r w:rsidRPr="00F95658">
        <w:rPr>
          <w:i/>
          <w:sz w:val="28"/>
          <w:szCs w:val="28"/>
        </w:rPr>
        <w:t xml:space="preserve">(протокол от </w:t>
      </w:r>
      <w:r w:rsidR="00E355B9">
        <w:rPr>
          <w:i/>
          <w:sz w:val="28"/>
          <w:szCs w:val="28"/>
        </w:rPr>
        <w:t>«</w:t>
      </w:r>
      <w:r w:rsidR="00CA202F">
        <w:rPr>
          <w:i/>
          <w:sz w:val="28"/>
          <w:szCs w:val="28"/>
        </w:rPr>
        <w:t>09</w:t>
      </w:r>
      <w:r w:rsidR="00E355B9">
        <w:rPr>
          <w:i/>
          <w:sz w:val="28"/>
          <w:szCs w:val="28"/>
        </w:rPr>
        <w:t>»</w:t>
      </w:r>
      <w:r w:rsidR="00CA202F">
        <w:rPr>
          <w:i/>
          <w:sz w:val="28"/>
          <w:szCs w:val="28"/>
        </w:rPr>
        <w:t xml:space="preserve"> января</w:t>
      </w:r>
      <w:r w:rsidRPr="00F95658">
        <w:rPr>
          <w:i/>
          <w:sz w:val="28"/>
          <w:szCs w:val="28"/>
        </w:rPr>
        <w:t xml:space="preserve"> 20</w:t>
      </w:r>
      <w:r w:rsidR="007F4813">
        <w:rPr>
          <w:i/>
          <w:sz w:val="28"/>
          <w:szCs w:val="28"/>
        </w:rPr>
        <w:t>2</w:t>
      </w:r>
      <w:r w:rsidR="00CA202F">
        <w:rPr>
          <w:i/>
          <w:sz w:val="28"/>
          <w:szCs w:val="28"/>
        </w:rPr>
        <w:t xml:space="preserve">4 </w:t>
      </w:r>
      <w:r w:rsidRPr="00F95658">
        <w:rPr>
          <w:i/>
          <w:sz w:val="28"/>
          <w:szCs w:val="28"/>
        </w:rPr>
        <w:t>г.</w:t>
      </w:r>
      <w:r w:rsidR="00F95658">
        <w:rPr>
          <w:i/>
          <w:sz w:val="28"/>
          <w:szCs w:val="28"/>
        </w:rPr>
        <w:t xml:space="preserve"> </w:t>
      </w:r>
      <w:r w:rsidR="005D03A1">
        <w:rPr>
          <w:i/>
          <w:sz w:val="28"/>
          <w:szCs w:val="28"/>
        </w:rPr>
        <w:t xml:space="preserve">№ </w:t>
      </w:r>
      <w:r w:rsidR="00CA202F">
        <w:rPr>
          <w:i/>
          <w:sz w:val="28"/>
          <w:szCs w:val="28"/>
        </w:rPr>
        <w:t>1</w:t>
      </w:r>
      <w:r w:rsidRPr="00F95658">
        <w:rPr>
          <w:i/>
          <w:sz w:val="28"/>
          <w:szCs w:val="28"/>
        </w:rPr>
        <w:t>)</w:t>
      </w:r>
    </w:p>
    <w:p w14:paraId="2BC5C4BD" w14:textId="77777777" w:rsidR="009463B7" w:rsidRDefault="009463B7" w:rsidP="005D03A1">
      <w:pPr>
        <w:suppressAutoHyphens/>
        <w:spacing w:line="276" w:lineRule="auto"/>
        <w:jc w:val="center"/>
        <w:rPr>
          <w:i/>
          <w:sz w:val="28"/>
          <w:szCs w:val="28"/>
        </w:rPr>
      </w:pPr>
    </w:p>
    <w:p w14:paraId="707319E9" w14:textId="77777777" w:rsidR="00CA202F" w:rsidRDefault="00CA202F" w:rsidP="0002181B">
      <w:pPr>
        <w:suppressAutoHyphens/>
        <w:spacing w:line="276" w:lineRule="auto"/>
        <w:jc w:val="center"/>
        <w:rPr>
          <w:i/>
          <w:sz w:val="28"/>
          <w:szCs w:val="28"/>
        </w:rPr>
      </w:pPr>
    </w:p>
    <w:p w14:paraId="75C285D9" w14:textId="396B9D02" w:rsidR="00AE7654" w:rsidRDefault="009463B7" w:rsidP="0002181B">
      <w:pPr>
        <w:suppressAutoHyphens/>
        <w:spacing w:line="276" w:lineRule="auto"/>
        <w:jc w:val="center"/>
        <w:rPr>
          <w:i/>
          <w:sz w:val="28"/>
          <w:szCs w:val="28"/>
        </w:rPr>
      </w:pPr>
      <w:r>
        <w:rPr>
          <w:i/>
          <w:sz w:val="28"/>
          <w:szCs w:val="28"/>
        </w:rPr>
        <w:t>Москва 2023</w:t>
      </w:r>
    </w:p>
    <w:p w14:paraId="2DB19071" w14:textId="77777777" w:rsidR="00C72E35" w:rsidRDefault="00C72E35" w:rsidP="00AE7654">
      <w:pPr>
        <w:widowControl/>
        <w:autoSpaceDE/>
        <w:autoSpaceDN/>
        <w:adjustRightInd/>
        <w:spacing w:after="200" w:line="276" w:lineRule="auto"/>
        <w:jc w:val="center"/>
        <w:rPr>
          <w:i/>
          <w:sz w:val="28"/>
          <w:szCs w:val="28"/>
        </w:rPr>
      </w:pPr>
    </w:p>
    <w:sdt>
      <w:sdtPr>
        <w:rPr>
          <w:rFonts w:ascii="Times New Roman" w:eastAsia="Times New Roman" w:hAnsi="Times New Roman" w:cs="Times New Roman"/>
          <w:color w:val="auto"/>
          <w:sz w:val="20"/>
          <w:szCs w:val="20"/>
        </w:rPr>
        <w:id w:val="-487862437"/>
        <w:docPartObj>
          <w:docPartGallery w:val="Table of Contents"/>
          <w:docPartUnique/>
        </w:docPartObj>
      </w:sdtPr>
      <w:sdtEndPr>
        <w:rPr>
          <w:b/>
          <w:bCs/>
          <w:sz w:val="26"/>
          <w:szCs w:val="26"/>
        </w:rPr>
      </w:sdtEndPr>
      <w:sdtContent>
        <w:p w14:paraId="10944A0C" w14:textId="6F6E31B9" w:rsidR="006B7AD0" w:rsidRPr="00E1362B" w:rsidRDefault="006B7AD0" w:rsidP="00E1362B">
          <w:pPr>
            <w:pStyle w:val="af5"/>
            <w:spacing w:before="0" w:after="240" w:line="276" w:lineRule="auto"/>
            <w:rPr>
              <w:rStyle w:val="10"/>
              <w:color w:val="auto"/>
            </w:rPr>
          </w:pPr>
          <w:r w:rsidRPr="00E1362B">
            <w:rPr>
              <w:rStyle w:val="10"/>
              <w:color w:val="auto"/>
            </w:rPr>
            <w:t>Оглавление</w:t>
          </w:r>
        </w:p>
        <w:p w14:paraId="6656400E" w14:textId="74CC3DCF" w:rsidR="006B7AD0" w:rsidRPr="00E85CAE" w:rsidRDefault="006B7AD0" w:rsidP="001D5656">
          <w:pPr>
            <w:pStyle w:val="11"/>
            <w:tabs>
              <w:tab w:val="right" w:leader="dot" w:pos="10195"/>
            </w:tabs>
            <w:spacing w:line="276" w:lineRule="auto"/>
            <w:rPr>
              <w:noProof/>
              <w:sz w:val="26"/>
              <w:szCs w:val="26"/>
            </w:rPr>
          </w:pPr>
          <w:r w:rsidRPr="00E85CAE">
            <w:rPr>
              <w:sz w:val="26"/>
              <w:szCs w:val="26"/>
            </w:rPr>
            <w:fldChar w:fldCharType="begin"/>
          </w:r>
          <w:r w:rsidRPr="00E85CAE">
            <w:rPr>
              <w:sz w:val="26"/>
              <w:szCs w:val="26"/>
            </w:rPr>
            <w:instrText xml:space="preserve"> TOC \o "1-3" \h \z \u </w:instrText>
          </w:r>
          <w:r w:rsidRPr="00E85CAE">
            <w:rPr>
              <w:sz w:val="26"/>
              <w:szCs w:val="26"/>
            </w:rPr>
            <w:fldChar w:fldCharType="separate"/>
          </w:r>
          <w:hyperlink w:anchor="_Toc153895687" w:history="1">
            <w:r w:rsidRPr="00E85CAE">
              <w:rPr>
                <w:rStyle w:val="af4"/>
                <w:noProof/>
                <w:sz w:val="26"/>
                <w:szCs w:val="26"/>
              </w:rPr>
              <w:t>1. Наименование дисциплины</w:t>
            </w:r>
            <w:r w:rsidRPr="00E85CAE">
              <w:rPr>
                <w:noProof/>
                <w:webHidden/>
                <w:sz w:val="26"/>
                <w:szCs w:val="26"/>
              </w:rPr>
              <w:tab/>
            </w:r>
            <w:r w:rsidRPr="00E85CAE">
              <w:rPr>
                <w:noProof/>
                <w:webHidden/>
                <w:sz w:val="26"/>
                <w:szCs w:val="26"/>
              </w:rPr>
              <w:fldChar w:fldCharType="begin"/>
            </w:r>
            <w:r w:rsidRPr="00E85CAE">
              <w:rPr>
                <w:noProof/>
                <w:webHidden/>
                <w:sz w:val="26"/>
                <w:szCs w:val="26"/>
              </w:rPr>
              <w:instrText xml:space="preserve"> PAGEREF _Toc153895687 \h </w:instrText>
            </w:r>
            <w:r w:rsidRPr="00E85CAE">
              <w:rPr>
                <w:noProof/>
                <w:webHidden/>
                <w:sz w:val="26"/>
                <w:szCs w:val="26"/>
              </w:rPr>
            </w:r>
            <w:r w:rsidRPr="00E85CAE">
              <w:rPr>
                <w:noProof/>
                <w:webHidden/>
                <w:sz w:val="26"/>
                <w:szCs w:val="26"/>
              </w:rPr>
              <w:fldChar w:fldCharType="separate"/>
            </w:r>
            <w:r w:rsidR="001D5656" w:rsidRPr="00E85CAE">
              <w:rPr>
                <w:noProof/>
                <w:webHidden/>
                <w:sz w:val="26"/>
                <w:szCs w:val="26"/>
              </w:rPr>
              <w:t>3</w:t>
            </w:r>
            <w:r w:rsidRPr="00E85CAE">
              <w:rPr>
                <w:noProof/>
                <w:webHidden/>
                <w:sz w:val="26"/>
                <w:szCs w:val="26"/>
              </w:rPr>
              <w:fldChar w:fldCharType="end"/>
            </w:r>
          </w:hyperlink>
        </w:p>
        <w:p w14:paraId="15E44536" w14:textId="7F4EE46D" w:rsidR="006B7AD0" w:rsidRPr="00E85CAE" w:rsidRDefault="00FE0E33" w:rsidP="001D5656">
          <w:pPr>
            <w:pStyle w:val="11"/>
            <w:tabs>
              <w:tab w:val="right" w:leader="dot" w:pos="10195"/>
            </w:tabs>
            <w:spacing w:line="276" w:lineRule="auto"/>
            <w:rPr>
              <w:noProof/>
              <w:sz w:val="26"/>
              <w:szCs w:val="26"/>
            </w:rPr>
          </w:pPr>
          <w:hyperlink w:anchor="_Toc153895688" w:history="1">
            <w:r w:rsidR="006B7AD0" w:rsidRPr="00E85CAE">
              <w:rPr>
                <w:rStyle w:val="af4"/>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_Toc153895688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3</w:t>
            </w:r>
            <w:r w:rsidR="006B7AD0" w:rsidRPr="00E85CAE">
              <w:rPr>
                <w:noProof/>
                <w:webHidden/>
                <w:sz w:val="26"/>
                <w:szCs w:val="26"/>
              </w:rPr>
              <w:fldChar w:fldCharType="end"/>
            </w:r>
          </w:hyperlink>
        </w:p>
        <w:p w14:paraId="713FE036" w14:textId="1D605E89" w:rsidR="006B7AD0" w:rsidRPr="00E85CAE" w:rsidRDefault="00FE0E33" w:rsidP="001D5656">
          <w:pPr>
            <w:pStyle w:val="11"/>
            <w:tabs>
              <w:tab w:val="right" w:leader="dot" w:pos="10195"/>
            </w:tabs>
            <w:spacing w:line="276" w:lineRule="auto"/>
            <w:rPr>
              <w:noProof/>
              <w:sz w:val="26"/>
              <w:szCs w:val="26"/>
            </w:rPr>
          </w:pPr>
          <w:hyperlink w:anchor="_Toc153895689" w:history="1">
            <w:r w:rsidR="006B7AD0" w:rsidRPr="00E85CAE">
              <w:rPr>
                <w:rStyle w:val="af4"/>
                <w:noProof/>
                <w:sz w:val="26"/>
                <w:szCs w:val="26"/>
              </w:rPr>
              <w:t>3. Место дисциплины в структуре образовательной программы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_Toc153895689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3A896F47" w14:textId="4169EC7A" w:rsidR="006B7AD0" w:rsidRPr="00E85CAE" w:rsidRDefault="00FE0E33" w:rsidP="001D5656">
          <w:pPr>
            <w:pStyle w:val="11"/>
            <w:tabs>
              <w:tab w:val="right" w:leader="dot" w:pos="10195"/>
            </w:tabs>
            <w:spacing w:line="276" w:lineRule="auto"/>
            <w:rPr>
              <w:noProof/>
              <w:sz w:val="26"/>
              <w:szCs w:val="26"/>
            </w:rPr>
          </w:pPr>
          <w:hyperlink w:anchor="_Toc153895690" w:history="1">
            <w:r w:rsidR="006B7AD0" w:rsidRPr="00E85CAE">
              <w:rPr>
                <w:rStyle w:val="af4"/>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_Toc153895690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457ED3C7" w14:textId="354819ED" w:rsidR="006B7AD0" w:rsidRPr="00E85CAE" w:rsidRDefault="00FE0E33" w:rsidP="001D5656">
          <w:pPr>
            <w:pStyle w:val="11"/>
            <w:tabs>
              <w:tab w:val="right" w:leader="dot" w:pos="10195"/>
            </w:tabs>
            <w:spacing w:line="276" w:lineRule="auto"/>
            <w:rPr>
              <w:noProof/>
              <w:sz w:val="26"/>
              <w:szCs w:val="26"/>
            </w:rPr>
          </w:pPr>
          <w:hyperlink w:anchor="_Toc153895691" w:history="1">
            <w:r w:rsidR="006B7AD0" w:rsidRPr="00E85CAE">
              <w:rPr>
                <w:rStyle w:val="af4"/>
                <w:noProof/>
                <w:sz w:val="26"/>
                <w:szCs w:val="26"/>
              </w:rPr>
              <w:t>5. Содержание дисциплины, структурированное по темам (разделам) с указанием их объемов (в академических часах) и видов учебных занятий</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_Toc153895691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2D8F6318" w14:textId="5D067C5F" w:rsidR="006B7AD0" w:rsidRPr="00E85CAE" w:rsidRDefault="00FE0E33" w:rsidP="001D5656">
          <w:pPr>
            <w:pStyle w:val="22"/>
            <w:tabs>
              <w:tab w:val="right" w:leader="dot" w:pos="10195"/>
            </w:tabs>
            <w:spacing w:line="276" w:lineRule="auto"/>
            <w:rPr>
              <w:noProof/>
              <w:sz w:val="26"/>
              <w:szCs w:val="26"/>
            </w:rPr>
          </w:pPr>
          <w:hyperlink w:anchor="_Toc153895692" w:history="1">
            <w:r w:rsidR="006B7AD0" w:rsidRPr="00E85CAE">
              <w:rPr>
                <w:rStyle w:val="af4"/>
                <w:noProof/>
                <w:sz w:val="26"/>
                <w:szCs w:val="26"/>
              </w:rPr>
              <w:t>5.1. Содержание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_Toc153895692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4</w:t>
            </w:r>
            <w:r w:rsidR="006B7AD0" w:rsidRPr="00E85CAE">
              <w:rPr>
                <w:noProof/>
                <w:webHidden/>
                <w:sz w:val="26"/>
                <w:szCs w:val="26"/>
              </w:rPr>
              <w:fldChar w:fldCharType="end"/>
            </w:r>
          </w:hyperlink>
        </w:p>
        <w:p w14:paraId="70D95579" w14:textId="538D6933" w:rsidR="006B7AD0" w:rsidRPr="00E85CAE" w:rsidRDefault="00FE0E33" w:rsidP="001D5656">
          <w:pPr>
            <w:pStyle w:val="22"/>
            <w:tabs>
              <w:tab w:val="right" w:leader="dot" w:pos="10195"/>
            </w:tabs>
            <w:spacing w:line="276" w:lineRule="auto"/>
            <w:rPr>
              <w:noProof/>
              <w:sz w:val="26"/>
              <w:szCs w:val="26"/>
            </w:rPr>
          </w:pPr>
          <w:hyperlink w:anchor="_Toc153895693" w:history="1">
            <w:r w:rsidR="006B7AD0" w:rsidRPr="00E85CAE">
              <w:rPr>
                <w:rStyle w:val="af4"/>
                <w:noProof/>
                <w:sz w:val="26"/>
                <w:szCs w:val="26"/>
              </w:rPr>
              <w:t>5.2. Учебно-тематический план</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_Toc153895693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5</w:t>
            </w:r>
            <w:r w:rsidR="006B7AD0" w:rsidRPr="00E85CAE">
              <w:rPr>
                <w:noProof/>
                <w:webHidden/>
                <w:sz w:val="26"/>
                <w:szCs w:val="26"/>
              </w:rPr>
              <w:fldChar w:fldCharType="end"/>
            </w:r>
          </w:hyperlink>
        </w:p>
        <w:p w14:paraId="5CB10747" w14:textId="545FB839" w:rsidR="006B7AD0" w:rsidRPr="00E85CAE" w:rsidRDefault="00FE0E33" w:rsidP="001D5656">
          <w:pPr>
            <w:pStyle w:val="22"/>
            <w:tabs>
              <w:tab w:val="right" w:leader="dot" w:pos="10195"/>
            </w:tabs>
            <w:spacing w:line="276" w:lineRule="auto"/>
            <w:rPr>
              <w:noProof/>
              <w:sz w:val="26"/>
              <w:szCs w:val="26"/>
            </w:rPr>
          </w:pPr>
          <w:hyperlink w:anchor="_Toc153895694" w:history="1">
            <w:r w:rsidR="006B7AD0" w:rsidRPr="00E85CAE">
              <w:rPr>
                <w:rStyle w:val="af4"/>
                <w:noProof/>
                <w:sz w:val="26"/>
                <w:szCs w:val="26"/>
              </w:rPr>
              <w:t>5.3. Содержание семинаров, практических занятий</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_Toc153895694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6</w:t>
            </w:r>
            <w:r w:rsidR="006B7AD0" w:rsidRPr="00E85CAE">
              <w:rPr>
                <w:noProof/>
                <w:webHidden/>
                <w:sz w:val="26"/>
                <w:szCs w:val="26"/>
              </w:rPr>
              <w:fldChar w:fldCharType="end"/>
            </w:r>
          </w:hyperlink>
        </w:p>
        <w:p w14:paraId="0E71269B" w14:textId="53AFB6A6" w:rsidR="006B7AD0" w:rsidRPr="00E85CAE" w:rsidRDefault="00FE0E33" w:rsidP="001D5656">
          <w:pPr>
            <w:pStyle w:val="11"/>
            <w:tabs>
              <w:tab w:val="right" w:leader="dot" w:pos="10195"/>
            </w:tabs>
            <w:spacing w:line="276" w:lineRule="auto"/>
            <w:rPr>
              <w:noProof/>
              <w:sz w:val="26"/>
              <w:szCs w:val="26"/>
            </w:rPr>
          </w:pPr>
          <w:hyperlink w:anchor="_Toc153895695" w:history="1">
            <w:r w:rsidR="006B7AD0" w:rsidRPr="00E85CAE">
              <w:rPr>
                <w:rStyle w:val="af4"/>
                <w:noProof/>
                <w:sz w:val="26"/>
                <w:szCs w:val="26"/>
              </w:rPr>
              <w:t xml:space="preserve">6. </w:t>
            </w:r>
            <w:r w:rsidR="006B7AD0" w:rsidRPr="00E85CAE">
              <w:rPr>
                <w:rStyle w:val="af4"/>
                <w:bCs/>
                <w:noProof/>
                <w:sz w:val="26"/>
                <w:szCs w:val="26"/>
              </w:rPr>
              <w:t>Перечень учебно-методического обеспечения для самостоятельной работы обучающихся по дисциплине</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_Toc153895695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7</w:t>
            </w:r>
            <w:r w:rsidR="006B7AD0" w:rsidRPr="00E85CAE">
              <w:rPr>
                <w:noProof/>
                <w:webHidden/>
                <w:sz w:val="26"/>
                <w:szCs w:val="26"/>
              </w:rPr>
              <w:fldChar w:fldCharType="end"/>
            </w:r>
          </w:hyperlink>
        </w:p>
        <w:p w14:paraId="25E2CCCC" w14:textId="48D0DF76" w:rsidR="006B7AD0" w:rsidRPr="00E85CAE" w:rsidRDefault="00FE0E33" w:rsidP="001D5656">
          <w:pPr>
            <w:pStyle w:val="22"/>
            <w:tabs>
              <w:tab w:val="right" w:leader="dot" w:pos="10195"/>
            </w:tabs>
            <w:spacing w:line="276" w:lineRule="auto"/>
            <w:rPr>
              <w:noProof/>
              <w:sz w:val="26"/>
              <w:szCs w:val="26"/>
            </w:rPr>
          </w:pPr>
          <w:hyperlink w:anchor="_Toc153895696" w:history="1">
            <w:r w:rsidR="006B7AD0" w:rsidRPr="00E85CAE">
              <w:rPr>
                <w:rStyle w:val="af4"/>
                <w:noProof/>
                <w:sz w:val="26"/>
                <w:szCs w:val="26"/>
              </w:rPr>
              <w:t>6.1. Перечень вопросов, отводимых на самостоятельное освоение дисциплины, формы внеаудиторной самостоятельной работы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_Toc153895696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7</w:t>
            </w:r>
            <w:r w:rsidR="006B7AD0" w:rsidRPr="00E85CAE">
              <w:rPr>
                <w:noProof/>
                <w:webHidden/>
                <w:sz w:val="26"/>
                <w:szCs w:val="26"/>
              </w:rPr>
              <w:fldChar w:fldCharType="end"/>
            </w:r>
          </w:hyperlink>
        </w:p>
        <w:p w14:paraId="08D76257" w14:textId="3CAA4C1A" w:rsidR="006B7AD0" w:rsidRPr="00E85CAE" w:rsidRDefault="00FE0E33" w:rsidP="001D5656">
          <w:pPr>
            <w:pStyle w:val="22"/>
            <w:tabs>
              <w:tab w:val="right" w:leader="dot" w:pos="10195"/>
            </w:tabs>
            <w:spacing w:line="276" w:lineRule="auto"/>
            <w:rPr>
              <w:noProof/>
              <w:sz w:val="26"/>
              <w:szCs w:val="26"/>
            </w:rPr>
          </w:pPr>
          <w:hyperlink w:anchor="_Toc153895697" w:history="1">
            <w:r w:rsidR="006B7AD0" w:rsidRPr="00E85CAE">
              <w:rPr>
                <w:rStyle w:val="af4"/>
                <w:noProof/>
                <w:sz w:val="26"/>
                <w:szCs w:val="26"/>
              </w:rPr>
              <w:t>6.2. Перечень вопросов, заданий, тем для подготовки к текущему контролю</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_Toc153895697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8</w:t>
            </w:r>
            <w:r w:rsidR="006B7AD0" w:rsidRPr="00E85CAE">
              <w:rPr>
                <w:noProof/>
                <w:webHidden/>
                <w:sz w:val="26"/>
                <w:szCs w:val="26"/>
              </w:rPr>
              <w:fldChar w:fldCharType="end"/>
            </w:r>
          </w:hyperlink>
        </w:p>
        <w:p w14:paraId="49E447DF" w14:textId="7C3652BD" w:rsidR="006B7AD0" w:rsidRPr="00E85CAE" w:rsidRDefault="00FE0E33" w:rsidP="001D5656">
          <w:pPr>
            <w:pStyle w:val="11"/>
            <w:tabs>
              <w:tab w:val="right" w:leader="dot" w:pos="10195"/>
            </w:tabs>
            <w:spacing w:line="276" w:lineRule="auto"/>
            <w:rPr>
              <w:noProof/>
              <w:sz w:val="26"/>
              <w:szCs w:val="26"/>
            </w:rPr>
          </w:pPr>
          <w:hyperlink w:anchor="_Toc153895698" w:history="1">
            <w:r w:rsidR="006B7AD0" w:rsidRPr="00E85CAE">
              <w:rPr>
                <w:rStyle w:val="af4"/>
                <w:noProof/>
                <w:sz w:val="26"/>
                <w:szCs w:val="26"/>
              </w:rPr>
              <w:t>7. Фонд оценочных средств для проведения промежуточной аттестации обучающихся по дисциплине</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_Toc153895698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11</w:t>
            </w:r>
            <w:r w:rsidR="006B7AD0" w:rsidRPr="00E85CAE">
              <w:rPr>
                <w:noProof/>
                <w:webHidden/>
                <w:sz w:val="26"/>
                <w:szCs w:val="26"/>
              </w:rPr>
              <w:fldChar w:fldCharType="end"/>
            </w:r>
          </w:hyperlink>
        </w:p>
        <w:p w14:paraId="55A60C8E" w14:textId="6C2B0968" w:rsidR="006B7AD0" w:rsidRPr="00E85CAE" w:rsidRDefault="00FE0E33" w:rsidP="001D5656">
          <w:pPr>
            <w:pStyle w:val="11"/>
            <w:tabs>
              <w:tab w:val="right" w:leader="dot" w:pos="10195"/>
            </w:tabs>
            <w:spacing w:line="276" w:lineRule="auto"/>
            <w:rPr>
              <w:noProof/>
              <w:sz w:val="26"/>
              <w:szCs w:val="26"/>
            </w:rPr>
          </w:pPr>
          <w:hyperlink w:anchor="_Toc153895699" w:history="1">
            <w:r w:rsidR="006B7AD0" w:rsidRPr="00E85CAE">
              <w:rPr>
                <w:rStyle w:val="af4"/>
                <w:noProof/>
                <w:sz w:val="26"/>
                <w:szCs w:val="26"/>
              </w:rPr>
              <w:t>8. Перечень основной и дополнительной учебной литературы, необходимой для освоения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_Toc153895699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15</w:t>
            </w:r>
            <w:r w:rsidR="006B7AD0" w:rsidRPr="00E85CAE">
              <w:rPr>
                <w:noProof/>
                <w:webHidden/>
                <w:sz w:val="26"/>
                <w:szCs w:val="26"/>
              </w:rPr>
              <w:fldChar w:fldCharType="end"/>
            </w:r>
          </w:hyperlink>
        </w:p>
        <w:p w14:paraId="5E3C758E" w14:textId="1B69FB28" w:rsidR="006B7AD0" w:rsidRPr="00E85CAE" w:rsidRDefault="00FE0E33" w:rsidP="001D5656">
          <w:pPr>
            <w:pStyle w:val="11"/>
            <w:tabs>
              <w:tab w:val="right" w:leader="dot" w:pos="10195"/>
            </w:tabs>
            <w:spacing w:line="276" w:lineRule="auto"/>
            <w:rPr>
              <w:noProof/>
              <w:sz w:val="26"/>
              <w:szCs w:val="26"/>
            </w:rPr>
          </w:pPr>
          <w:hyperlink w:anchor="_Toc153895700" w:history="1">
            <w:r w:rsidR="006B7AD0" w:rsidRPr="00E85CAE">
              <w:rPr>
                <w:rStyle w:val="af4"/>
                <w:noProof/>
                <w:sz w:val="26"/>
                <w:szCs w:val="26"/>
              </w:rPr>
              <w:t>9. Перечень ресурсов информационно-телекоммуникационной сети «Интернет», необходимых для освоения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_Toc153895700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18</w:t>
            </w:r>
            <w:r w:rsidR="006B7AD0" w:rsidRPr="00E85CAE">
              <w:rPr>
                <w:noProof/>
                <w:webHidden/>
                <w:sz w:val="26"/>
                <w:szCs w:val="26"/>
              </w:rPr>
              <w:fldChar w:fldCharType="end"/>
            </w:r>
          </w:hyperlink>
        </w:p>
        <w:p w14:paraId="5076BDD9" w14:textId="454F4748" w:rsidR="006B7AD0" w:rsidRPr="00E85CAE" w:rsidRDefault="00FE0E33" w:rsidP="001D5656">
          <w:pPr>
            <w:pStyle w:val="11"/>
            <w:tabs>
              <w:tab w:val="right" w:leader="dot" w:pos="10195"/>
            </w:tabs>
            <w:spacing w:line="276" w:lineRule="auto"/>
            <w:rPr>
              <w:noProof/>
              <w:sz w:val="26"/>
              <w:szCs w:val="26"/>
            </w:rPr>
          </w:pPr>
          <w:hyperlink w:anchor="_Toc153895701" w:history="1">
            <w:r w:rsidR="006B7AD0" w:rsidRPr="00E85CAE">
              <w:rPr>
                <w:rStyle w:val="af4"/>
                <w:noProof/>
                <w:sz w:val="26"/>
                <w:szCs w:val="26"/>
              </w:rPr>
              <w:t>10. Методические указания для обучающихся по освоению дисциплины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_Toc153895701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18</w:t>
            </w:r>
            <w:r w:rsidR="006B7AD0" w:rsidRPr="00E85CAE">
              <w:rPr>
                <w:noProof/>
                <w:webHidden/>
                <w:sz w:val="26"/>
                <w:szCs w:val="26"/>
              </w:rPr>
              <w:fldChar w:fldCharType="end"/>
            </w:r>
          </w:hyperlink>
        </w:p>
        <w:p w14:paraId="765E11EF" w14:textId="5EE7725A" w:rsidR="006B7AD0" w:rsidRPr="00E85CAE" w:rsidRDefault="00FE0E33" w:rsidP="001D5656">
          <w:pPr>
            <w:pStyle w:val="11"/>
            <w:tabs>
              <w:tab w:val="right" w:leader="dot" w:pos="10195"/>
            </w:tabs>
            <w:spacing w:line="276" w:lineRule="auto"/>
            <w:rPr>
              <w:noProof/>
              <w:sz w:val="26"/>
              <w:szCs w:val="26"/>
            </w:rPr>
          </w:pPr>
          <w:hyperlink w:anchor="_Toc153895702" w:history="1">
            <w:r w:rsidR="006B7AD0" w:rsidRPr="00E85CAE">
              <w:rPr>
                <w:rStyle w:val="af4"/>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_Toc153895702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11E2F171" w14:textId="51050F27" w:rsidR="006B7AD0" w:rsidRPr="00E85CAE" w:rsidRDefault="00FE0E33" w:rsidP="001D5656">
          <w:pPr>
            <w:pStyle w:val="22"/>
            <w:tabs>
              <w:tab w:val="right" w:leader="dot" w:pos="10195"/>
            </w:tabs>
            <w:spacing w:line="276" w:lineRule="auto"/>
            <w:rPr>
              <w:noProof/>
              <w:sz w:val="26"/>
              <w:szCs w:val="26"/>
            </w:rPr>
          </w:pPr>
          <w:hyperlink w:anchor="_Toc153895703" w:history="1">
            <w:r w:rsidR="006B7AD0" w:rsidRPr="00E85CAE">
              <w:rPr>
                <w:rStyle w:val="af4"/>
                <w:noProof/>
                <w:sz w:val="26"/>
                <w:szCs w:val="26"/>
              </w:rPr>
              <w:t>11.1. Комплект лицензионного программного обеспечения</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_Toc153895703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4A553A04" w14:textId="40865874" w:rsidR="006B7AD0" w:rsidRPr="00E85CAE" w:rsidRDefault="00FE0E33" w:rsidP="001D5656">
          <w:pPr>
            <w:pStyle w:val="22"/>
            <w:tabs>
              <w:tab w:val="right" w:leader="dot" w:pos="10195"/>
            </w:tabs>
            <w:spacing w:line="276" w:lineRule="auto"/>
            <w:rPr>
              <w:noProof/>
              <w:sz w:val="26"/>
              <w:szCs w:val="26"/>
            </w:rPr>
          </w:pPr>
          <w:hyperlink w:anchor="_Toc153895704" w:history="1">
            <w:r w:rsidR="006B7AD0" w:rsidRPr="00E85CAE">
              <w:rPr>
                <w:rStyle w:val="af4"/>
                <w:noProof/>
                <w:sz w:val="26"/>
                <w:szCs w:val="26"/>
              </w:rPr>
              <w:t>11.2 Современные профессиональные базы данных и информационные справочные системы</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_Toc153895704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429F8D9C" w14:textId="44CDE324" w:rsidR="006B7AD0" w:rsidRPr="00E85CAE" w:rsidRDefault="00FE0E33" w:rsidP="001D5656">
          <w:pPr>
            <w:pStyle w:val="22"/>
            <w:tabs>
              <w:tab w:val="right" w:leader="dot" w:pos="10195"/>
            </w:tabs>
            <w:spacing w:line="276" w:lineRule="auto"/>
            <w:rPr>
              <w:noProof/>
              <w:sz w:val="26"/>
              <w:szCs w:val="26"/>
            </w:rPr>
          </w:pPr>
          <w:hyperlink w:anchor="_Toc153895705" w:history="1">
            <w:r w:rsidR="006B7AD0" w:rsidRPr="00E85CAE">
              <w:rPr>
                <w:rStyle w:val="af4"/>
                <w:noProof/>
                <w:sz w:val="26"/>
                <w:szCs w:val="26"/>
              </w:rPr>
              <w:t>11.3 Сертифицированные программные и аппаратные средства защиты информации</w:t>
            </w:r>
            <w:r w:rsidR="006B7AD0" w:rsidRPr="00E85CAE">
              <w:rPr>
                <w:noProof/>
                <w:webHidden/>
                <w:sz w:val="26"/>
                <w:szCs w:val="26"/>
              </w:rPr>
              <w:tab/>
            </w:r>
            <w:r w:rsidR="006B7AD0" w:rsidRPr="00E85CAE">
              <w:rPr>
                <w:noProof/>
                <w:webHidden/>
                <w:sz w:val="26"/>
                <w:szCs w:val="26"/>
              </w:rPr>
              <w:fldChar w:fldCharType="begin"/>
            </w:r>
            <w:r w:rsidR="006B7AD0" w:rsidRPr="00E85CAE">
              <w:rPr>
                <w:noProof/>
                <w:webHidden/>
                <w:sz w:val="26"/>
                <w:szCs w:val="26"/>
              </w:rPr>
              <w:instrText xml:space="preserve"> PAGEREF _Toc153895705 \h </w:instrText>
            </w:r>
            <w:r w:rsidR="006B7AD0" w:rsidRPr="00E85CAE">
              <w:rPr>
                <w:noProof/>
                <w:webHidden/>
                <w:sz w:val="26"/>
                <w:szCs w:val="26"/>
              </w:rPr>
            </w:r>
            <w:r w:rsidR="006B7AD0" w:rsidRPr="00E85CAE">
              <w:rPr>
                <w:noProof/>
                <w:webHidden/>
                <w:sz w:val="26"/>
                <w:szCs w:val="26"/>
              </w:rPr>
              <w:fldChar w:fldCharType="separate"/>
            </w:r>
            <w:r w:rsidR="001D5656" w:rsidRPr="00E85CAE">
              <w:rPr>
                <w:noProof/>
                <w:webHidden/>
                <w:sz w:val="26"/>
                <w:szCs w:val="26"/>
              </w:rPr>
              <w:t>19</w:t>
            </w:r>
            <w:r w:rsidR="006B7AD0" w:rsidRPr="00E85CAE">
              <w:rPr>
                <w:noProof/>
                <w:webHidden/>
                <w:sz w:val="26"/>
                <w:szCs w:val="26"/>
              </w:rPr>
              <w:fldChar w:fldCharType="end"/>
            </w:r>
          </w:hyperlink>
        </w:p>
        <w:p w14:paraId="298FA9A1" w14:textId="0A03B502" w:rsidR="00E350BC" w:rsidRPr="00E85CAE" w:rsidRDefault="00E85CAE" w:rsidP="00E350BC">
          <w:pPr>
            <w:rPr>
              <w:sz w:val="26"/>
              <w:szCs w:val="26"/>
            </w:rPr>
          </w:pPr>
          <w:r w:rsidRPr="00E85CAE">
            <w:rPr>
              <w:sz w:val="26"/>
              <w:szCs w:val="26"/>
            </w:rPr>
            <w:t>1</w:t>
          </w:r>
          <w:r>
            <w:rPr>
              <w:sz w:val="26"/>
              <w:szCs w:val="26"/>
            </w:rPr>
            <w:t>2</w:t>
          </w:r>
          <w:r w:rsidRPr="00E85CAE">
            <w:rPr>
              <w:sz w:val="26"/>
              <w:szCs w:val="26"/>
            </w:rPr>
            <w:t xml:space="preserve">. </w:t>
          </w:r>
          <w:r w:rsidRPr="00E85CAE">
            <w:rPr>
              <w:bCs/>
              <w:sz w:val="26"/>
              <w:szCs w:val="26"/>
            </w:rPr>
            <w:t>Описание материально-технической базы, необходимой для осуществления образовательного процесса по дисциплине</w:t>
          </w:r>
          <w:r>
            <w:rPr>
              <w:bCs/>
              <w:sz w:val="26"/>
              <w:szCs w:val="26"/>
            </w:rPr>
            <w:t>…………………………………………………...20</w:t>
          </w:r>
        </w:p>
        <w:p w14:paraId="23E9740B" w14:textId="42166003" w:rsidR="006B7AD0" w:rsidRPr="00E85CAE" w:rsidRDefault="006B7AD0" w:rsidP="001D5656">
          <w:pPr>
            <w:spacing w:line="276" w:lineRule="auto"/>
            <w:rPr>
              <w:sz w:val="26"/>
              <w:szCs w:val="26"/>
            </w:rPr>
          </w:pPr>
          <w:r w:rsidRPr="00E85CAE">
            <w:rPr>
              <w:b/>
              <w:bCs/>
              <w:sz w:val="26"/>
              <w:szCs w:val="26"/>
            </w:rPr>
            <w:fldChar w:fldCharType="end"/>
          </w:r>
        </w:p>
      </w:sdtContent>
    </w:sdt>
    <w:p w14:paraId="6137B103" w14:textId="77777777" w:rsidR="00AE7654" w:rsidRDefault="00AE7654" w:rsidP="00AE7654">
      <w:pPr>
        <w:pStyle w:val="1"/>
      </w:pPr>
      <w:bookmarkStart w:id="1" w:name="_Toc153895687"/>
      <w:r>
        <w:lastRenderedPageBreak/>
        <w:t>1. Наименование дисциплины</w:t>
      </w:r>
      <w:bookmarkEnd w:id="1"/>
    </w:p>
    <w:p w14:paraId="308EB86D" w14:textId="77777777" w:rsidR="00AE7654" w:rsidRDefault="00AE7654" w:rsidP="00AE7654">
      <w:pPr>
        <w:spacing w:line="276" w:lineRule="auto"/>
        <w:rPr>
          <w:sz w:val="28"/>
          <w:szCs w:val="28"/>
        </w:rPr>
      </w:pPr>
      <w:r>
        <w:rPr>
          <w:sz w:val="28"/>
          <w:szCs w:val="28"/>
        </w:rPr>
        <w:tab/>
        <w:t>«Базы данных и безопасность СУБД»</w:t>
      </w:r>
    </w:p>
    <w:p w14:paraId="6E45FC7F" w14:textId="77777777" w:rsidR="00AE7654" w:rsidRDefault="00AE7654" w:rsidP="00AE7654">
      <w:pPr>
        <w:spacing w:line="276" w:lineRule="auto"/>
        <w:rPr>
          <w:sz w:val="28"/>
          <w:szCs w:val="28"/>
        </w:rPr>
      </w:pPr>
    </w:p>
    <w:p w14:paraId="0DF4783F" w14:textId="6D578219" w:rsidR="00AE7654" w:rsidRDefault="00AE7654" w:rsidP="00AE7654">
      <w:pPr>
        <w:pStyle w:val="1"/>
      </w:pPr>
      <w:bookmarkStart w:id="2" w:name="_Toc153895688"/>
      <w:r>
        <w:t xml:space="preserve">2. Перечень </w:t>
      </w:r>
      <w:r w:rsidR="00B81A5E">
        <w:t>планируемых результатов освоения</w:t>
      </w:r>
      <w:r>
        <w:t xml:space="preserve"> образовательной программы (перечень компетенций</w:t>
      </w:r>
      <w:r w:rsidR="00B81A5E">
        <w:t>)</w:t>
      </w:r>
      <w:r>
        <w:t xml:space="preserve"> с указанием индикаторов их достижения и планируемых рез</w:t>
      </w:r>
      <w:r w:rsidR="00B81A5E">
        <w:t>ультатов обучения по дисциплине</w:t>
      </w:r>
      <w:bookmarkEnd w:id="2"/>
    </w:p>
    <w:p w14:paraId="76B5AFC6" w14:textId="77777777" w:rsidR="00AE7654" w:rsidRDefault="00AE7654" w:rsidP="00AE7654">
      <w:pPr>
        <w:spacing w:line="276" w:lineRule="auto"/>
        <w:jc w:val="right"/>
        <w:rPr>
          <w:sz w:val="28"/>
          <w:szCs w:val="28"/>
        </w:rPr>
      </w:pPr>
      <w:r>
        <w:rPr>
          <w:sz w:val="28"/>
          <w:szCs w:val="28"/>
        </w:rPr>
        <w:t>Таблица 1</w:t>
      </w:r>
    </w:p>
    <w:tbl>
      <w:tblPr>
        <w:tblStyle w:val="a8"/>
        <w:tblW w:w="0" w:type="auto"/>
        <w:tblLayout w:type="fixed"/>
        <w:tblLook w:val="04A0" w:firstRow="1" w:lastRow="0" w:firstColumn="1" w:lastColumn="0" w:noHBand="0" w:noVBand="1"/>
      </w:tblPr>
      <w:tblGrid>
        <w:gridCol w:w="1129"/>
        <w:gridCol w:w="2127"/>
        <w:gridCol w:w="3118"/>
        <w:gridCol w:w="3821"/>
      </w:tblGrid>
      <w:tr w:rsidR="00AE7654" w:rsidRPr="00B81A5E" w14:paraId="61A25B39" w14:textId="77777777" w:rsidTr="00AE7654">
        <w:tc>
          <w:tcPr>
            <w:tcW w:w="1129" w:type="dxa"/>
            <w:tcBorders>
              <w:top w:val="single" w:sz="4" w:space="0" w:color="auto"/>
              <w:left w:val="single" w:sz="4" w:space="0" w:color="auto"/>
              <w:bottom w:val="single" w:sz="4" w:space="0" w:color="auto"/>
              <w:right w:val="single" w:sz="4" w:space="0" w:color="auto"/>
            </w:tcBorders>
            <w:hideMark/>
          </w:tcPr>
          <w:p w14:paraId="3325232F" w14:textId="5126F324" w:rsidR="00AE7654" w:rsidRPr="00B81A5E" w:rsidRDefault="00AE7654">
            <w:pPr>
              <w:spacing w:line="276" w:lineRule="auto"/>
              <w:jc w:val="center"/>
              <w:rPr>
                <w:b/>
                <w:bCs/>
                <w:sz w:val="24"/>
                <w:szCs w:val="24"/>
              </w:rPr>
            </w:pPr>
            <w:r w:rsidRPr="00B81A5E">
              <w:rPr>
                <w:b/>
                <w:bCs/>
                <w:sz w:val="24"/>
                <w:szCs w:val="24"/>
              </w:rPr>
              <w:t>Код компе</w:t>
            </w:r>
            <w:r w:rsidR="00B81A5E">
              <w:rPr>
                <w:b/>
                <w:bCs/>
                <w:sz w:val="24"/>
                <w:szCs w:val="24"/>
              </w:rPr>
              <w:t>-</w:t>
            </w:r>
            <w:r w:rsidRPr="00B81A5E">
              <w:rPr>
                <w:b/>
                <w:bCs/>
                <w:sz w:val="24"/>
                <w:szCs w:val="24"/>
              </w:rPr>
              <w:t>тенции</w:t>
            </w:r>
          </w:p>
        </w:tc>
        <w:tc>
          <w:tcPr>
            <w:tcW w:w="2127" w:type="dxa"/>
            <w:tcBorders>
              <w:top w:val="single" w:sz="4" w:space="0" w:color="auto"/>
              <w:left w:val="single" w:sz="4" w:space="0" w:color="auto"/>
              <w:bottom w:val="single" w:sz="4" w:space="0" w:color="auto"/>
              <w:right w:val="single" w:sz="4" w:space="0" w:color="auto"/>
            </w:tcBorders>
            <w:hideMark/>
          </w:tcPr>
          <w:p w14:paraId="32C39D6A" w14:textId="77777777" w:rsidR="00AE7654" w:rsidRPr="00B81A5E" w:rsidRDefault="00AE7654">
            <w:pPr>
              <w:spacing w:line="276" w:lineRule="auto"/>
              <w:jc w:val="center"/>
              <w:rPr>
                <w:b/>
                <w:bCs/>
                <w:sz w:val="24"/>
                <w:szCs w:val="24"/>
              </w:rPr>
            </w:pPr>
            <w:r w:rsidRPr="00B81A5E">
              <w:rPr>
                <w:b/>
                <w:bCs/>
                <w:sz w:val="24"/>
                <w:szCs w:val="24"/>
              </w:rPr>
              <w:t>Наименование компетенции</w:t>
            </w:r>
          </w:p>
        </w:tc>
        <w:tc>
          <w:tcPr>
            <w:tcW w:w="3118" w:type="dxa"/>
            <w:tcBorders>
              <w:top w:val="single" w:sz="4" w:space="0" w:color="auto"/>
              <w:left w:val="single" w:sz="4" w:space="0" w:color="auto"/>
              <w:bottom w:val="single" w:sz="4" w:space="0" w:color="auto"/>
              <w:right w:val="single" w:sz="4" w:space="0" w:color="auto"/>
            </w:tcBorders>
            <w:hideMark/>
          </w:tcPr>
          <w:p w14:paraId="157AAF19" w14:textId="77777777" w:rsidR="00AE7654" w:rsidRPr="00B81A5E" w:rsidRDefault="00AE7654">
            <w:pPr>
              <w:spacing w:line="276" w:lineRule="auto"/>
              <w:jc w:val="center"/>
              <w:rPr>
                <w:b/>
                <w:bCs/>
                <w:sz w:val="24"/>
                <w:szCs w:val="24"/>
              </w:rPr>
            </w:pPr>
            <w:r w:rsidRPr="00B81A5E">
              <w:rPr>
                <w:b/>
                <w:bCs/>
                <w:sz w:val="24"/>
                <w:szCs w:val="24"/>
              </w:rPr>
              <w:t>Индикаторы достижения компетенции</w:t>
            </w:r>
          </w:p>
        </w:tc>
        <w:tc>
          <w:tcPr>
            <w:tcW w:w="3821" w:type="dxa"/>
            <w:tcBorders>
              <w:top w:val="single" w:sz="4" w:space="0" w:color="auto"/>
              <w:left w:val="single" w:sz="4" w:space="0" w:color="auto"/>
              <w:bottom w:val="single" w:sz="4" w:space="0" w:color="auto"/>
              <w:right w:val="single" w:sz="4" w:space="0" w:color="auto"/>
            </w:tcBorders>
            <w:hideMark/>
          </w:tcPr>
          <w:p w14:paraId="5E4A81DF" w14:textId="77777777" w:rsidR="00B81A5E" w:rsidRDefault="00AE7654">
            <w:pPr>
              <w:spacing w:line="276" w:lineRule="auto"/>
              <w:jc w:val="center"/>
              <w:rPr>
                <w:b/>
                <w:bCs/>
                <w:sz w:val="24"/>
                <w:szCs w:val="24"/>
              </w:rPr>
            </w:pPr>
            <w:r w:rsidRPr="00B81A5E">
              <w:rPr>
                <w:b/>
                <w:bCs/>
                <w:sz w:val="24"/>
                <w:szCs w:val="24"/>
              </w:rPr>
              <w:t>Результаты обучения</w:t>
            </w:r>
          </w:p>
          <w:p w14:paraId="1E9BFF6B" w14:textId="18D98651" w:rsidR="00AE7654" w:rsidRPr="00B81A5E" w:rsidRDefault="00AE7654" w:rsidP="00B81A5E">
            <w:pPr>
              <w:spacing w:line="276" w:lineRule="auto"/>
              <w:jc w:val="center"/>
              <w:rPr>
                <w:b/>
                <w:bCs/>
                <w:sz w:val="24"/>
                <w:szCs w:val="24"/>
              </w:rPr>
            </w:pPr>
            <w:r w:rsidRPr="00B81A5E">
              <w:rPr>
                <w:b/>
                <w:bCs/>
                <w:sz w:val="24"/>
                <w:szCs w:val="24"/>
              </w:rPr>
              <w:t xml:space="preserve"> (умения и знания), соотнесенные </w:t>
            </w:r>
            <w:r w:rsidR="00B81A5E">
              <w:rPr>
                <w:b/>
                <w:bCs/>
                <w:sz w:val="24"/>
                <w:szCs w:val="24"/>
              </w:rPr>
              <w:t xml:space="preserve">с </w:t>
            </w:r>
            <w:r w:rsidRPr="00B81A5E">
              <w:rPr>
                <w:b/>
                <w:bCs/>
                <w:sz w:val="24"/>
                <w:szCs w:val="24"/>
              </w:rPr>
              <w:t>индикаторами достижения компетенции</w:t>
            </w:r>
          </w:p>
        </w:tc>
      </w:tr>
      <w:tr w:rsidR="00AE7654" w:rsidRPr="00B81A5E" w14:paraId="44D04FF0" w14:textId="77777777" w:rsidTr="00AE7654">
        <w:tc>
          <w:tcPr>
            <w:tcW w:w="1129" w:type="dxa"/>
            <w:vMerge w:val="restart"/>
            <w:tcBorders>
              <w:top w:val="single" w:sz="4" w:space="0" w:color="auto"/>
              <w:left w:val="single" w:sz="4" w:space="0" w:color="auto"/>
              <w:bottom w:val="single" w:sz="4" w:space="0" w:color="auto"/>
              <w:right w:val="single" w:sz="4" w:space="0" w:color="auto"/>
            </w:tcBorders>
            <w:hideMark/>
          </w:tcPr>
          <w:p w14:paraId="2C92921E" w14:textId="77777777" w:rsidR="00AE7654" w:rsidRPr="00B81A5E" w:rsidRDefault="00AE7654">
            <w:pPr>
              <w:spacing w:line="276" w:lineRule="auto"/>
              <w:jc w:val="both"/>
              <w:rPr>
                <w:sz w:val="24"/>
                <w:szCs w:val="24"/>
              </w:rPr>
            </w:pPr>
            <w:r w:rsidRPr="00B81A5E">
              <w:rPr>
                <w:sz w:val="24"/>
                <w:szCs w:val="24"/>
              </w:rPr>
              <w:t>ПКН-7</w:t>
            </w:r>
          </w:p>
        </w:tc>
        <w:tc>
          <w:tcPr>
            <w:tcW w:w="2127" w:type="dxa"/>
            <w:vMerge w:val="restart"/>
            <w:tcBorders>
              <w:top w:val="single" w:sz="4" w:space="0" w:color="auto"/>
              <w:left w:val="single" w:sz="4" w:space="0" w:color="auto"/>
              <w:bottom w:val="single" w:sz="4" w:space="0" w:color="auto"/>
              <w:right w:val="single" w:sz="4" w:space="0" w:color="auto"/>
            </w:tcBorders>
            <w:hideMark/>
          </w:tcPr>
          <w:p w14:paraId="0DFC5EC5" w14:textId="77777777" w:rsidR="00AE7654" w:rsidRPr="00B81A5E" w:rsidRDefault="00AE7654">
            <w:pPr>
              <w:spacing w:line="276" w:lineRule="auto"/>
              <w:jc w:val="both"/>
              <w:rPr>
                <w:sz w:val="24"/>
                <w:szCs w:val="24"/>
              </w:rPr>
            </w:pPr>
            <w:r w:rsidRPr="00B81A5E">
              <w:rPr>
                <w:sz w:val="24"/>
                <w:szCs w:val="24"/>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hideMark/>
          </w:tcPr>
          <w:p w14:paraId="114650C7" w14:textId="77777777" w:rsidR="00931831" w:rsidRPr="00B81A5E" w:rsidRDefault="00AE7654" w:rsidP="00931831">
            <w:pPr>
              <w:spacing w:line="276" w:lineRule="auto"/>
              <w:jc w:val="both"/>
              <w:rPr>
                <w:sz w:val="24"/>
                <w:szCs w:val="24"/>
              </w:rPr>
            </w:pPr>
            <w:r w:rsidRPr="00B81A5E">
              <w:rPr>
                <w:sz w:val="24"/>
                <w:szCs w:val="24"/>
              </w:rPr>
              <w:t xml:space="preserve">1. </w:t>
            </w:r>
            <w:r w:rsidR="00931831" w:rsidRPr="00B81A5E">
              <w:rPr>
                <w:sz w:val="24"/>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25CC6530" w14:textId="752E6E31" w:rsidR="00AE7654" w:rsidRPr="00B81A5E" w:rsidRDefault="00AE7654">
            <w:pPr>
              <w:spacing w:line="276" w:lineRule="auto"/>
              <w:jc w:val="both"/>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2D52B011" w14:textId="77777777" w:rsidR="00AE7654" w:rsidRPr="00B81A5E" w:rsidRDefault="00AE7654">
            <w:pPr>
              <w:spacing w:line="276" w:lineRule="auto"/>
              <w:jc w:val="both"/>
              <w:rPr>
                <w:sz w:val="24"/>
                <w:szCs w:val="24"/>
              </w:rPr>
            </w:pPr>
            <w:r w:rsidRPr="00B81A5E">
              <w:rPr>
                <w:b/>
                <w:bCs/>
                <w:sz w:val="24"/>
                <w:szCs w:val="24"/>
              </w:rPr>
              <w:t>Знать</w:t>
            </w:r>
            <w:r w:rsidRPr="00B81A5E">
              <w:rPr>
                <w:sz w:val="24"/>
                <w:szCs w:val="24"/>
              </w:rPr>
              <w:t xml:space="preserve"> классификацию современных информационных технологий и программных средств, применяемых для решения задач сбора, хранения и обработки информации.</w:t>
            </w:r>
          </w:p>
          <w:p w14:paraId="5839368B" w14:textId="77777777" w:rsidR="00AE7654" w:rsidRPr="00B81A5E" w:rsidRDefault="00AE7654">
            <w:pPr>
              <w:spacing w:line="276" w:lineRule="auto"/>
              <w:jc w:val="both"/>
              <w:rPr>
                <w:sz w:val="24"/>
                <w:szCs w:val="24"/>
              </w:rPr>
            </w:pPr>
          </w:p>
          <w:p w14:paraId="25EE5F72" w14:textId="77777777" w:rsidR="00AE7654" w:rsidRPr="00B81A5E" w:rsidRDefault="00AE7654">
            <w:pPr>
              <w:spacing w:line="276" w:lineRule="auto"/>
              <w:jc w:val="both"/>
              <w:rPr>
                <w:sz w:val="24"/>
                <w:szCs w:val="24"/>
              </w:rPr>
            </w:pPr>
            <w:r w:rsidRPr="00B81A5E">
              <w:rPr>
                <w:b/>
                <w:bCs/>
                <w:sz w:val="24"/>
                <w:szCs w:val="24"/>
              </w:rPr>
              <w:t>Уметь</w:t>
            </w:r>
            <w:r w:rsidRPr="00B81A5E">
              <w:rPr>
                <w:sz w:val="24"/>
                <w:szCs w:val="24"/>
              </w:rPr>
              <w:t xml:space="preserve"> выявлять и идентифицировать информационные технологии и программные средства, применяемые для решения задач сбора, хранения и обработки информации</w:t>
            </w:r>
          </w:p>
        </w:tc>
      </w:tr>
      <w:tr w:rsidR="00AE7654" w:rsidRPr="00B81A5E" w14:paraId="1858DD5D" w14:textId="77777777" w:rsidTr="00AE7654">
        <w:tc>
          <w:tcPr>
            <w:tcW w:w="1129" w:type="dxa"/>
            <w:vMerge/>
            <w:tcBorders>
              <w:top w:val="single" w:sz="4" w:space="0" w:color="auto"/>
              <w:left w:val="single" w:sz="4" w:space="0" w:color="auto"/>
              <w:bottom w:val="single" w:sz="4" w:space="0" w:color="auto"/>
              <w:right w:val="single" w:sz="4" w:space="0" w:color="auto"/>
            </w:tcBorders>
            <w:vAlign w:val="center"/>
            <w:hideMark/>
          </w:tcPr>
          <w:p w14:paraId="06977485" w14:textId="77777777" w:rsidR="00AE7654" w:rsidRPr="00B81A5E" w:rsidRDefault="00AE7654">
            <w:pPr>
              <w:rPr>
                <w:sz w:val="24"/>
                <w:szCs w:val="24"/>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B5DCCFB" w14:textId="77777777" w:rsidR="00AE7654" w:rsidRPr="00B81A5E" w:rsidRDefault="00AE7654">
            <w:pPr>
              <w:rPr>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03298B12" w14:textId="77777777" w:rsidR="00971E57" w:rsidRPr="00B81A5E" w:rsidRDefault="00AE7654" w:rsidP="00971E57">
            <w:pPr>
              <w:spacing w:line="276" w:lineRule="auto"/>
              <w:jc w:val="both"/>
              <w:rPr>
                <w:sz w:val="24"/>
                <w:szCs w:val="24"/>
              </w:rPr>
            </w:pPr>
            <w:r w:rsidRPr="00B81A5E">
              <w:rPr>
                <w:sz w:val="24"/>
                <w:szCs w:val="24"/>
              </w:rPr>
              <w:t xml:space="preserve">2. </w:t>
            </w:r>
            <w:r w:rsidR="00971E57" w:rsidRPr="00B81A5E">
              <w:rPr>
                <w:sz w:val="24"/>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588DC200" w14:textId="248E5397" w:rsidR="00AE7654" w:rsidRPr="00B81A5E" w:rsidRDefault="00AE7654">
            <w:pPr>
              <w:spacing w:line="276" w:lineRule="auto"/>
              <w:jc w:val="both"/>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51586DEA" w14:textId="77777777" w:rsidR="00AE7654" w:rsidRPr="00B81A5E" w:rsidRDefault="00AE7654">
            <w:pPr>
              <w:spacing w:line="276" w:lineRule="auto"/>
              <w:jc w:val="both"/>
              <w:rPr>
                <w:sz w:val="24"/>
                <w:szCs w:val="24"/>
              </w:rPr>
            </w:pPr>
            <w:r w:rsidRPr="00B81A5E">
              <w:rPr>
                <w:b/>
                <w:bCs/>
                <w:sz w:val="24"/>
                <w:szCs w:val="24"/>
              </w:rPr>
              <w:t>Знать</w:t>
            </w:r>
            <w:r w:rsidRPr="00B81A5E">
              <w:rPr>
                <w:sz w:val="24"/>
                <w:szCs w:val="24"/>
              </w:rPr>
              <w:t xml:space="preserve"> доступные информационные технологии и программные средства сбора, хранения и обработки информации.</w:t>
            </w:r>
          </w:p>
          <w:p w14:paraId="487D83C6" w14:textId="77777777" w:rsidR="00AE7654" w:rsidRPr="00B81A5E" w:rsidRDefault="00AE7654">
            <w:pPr>
              <w:spacing w:line="276" w:lineRule="auto"/>
              <w:jc w:val="both"/>
              <w:rPr>
                <w:sz w:val="24"/>
                <w:szCs w:val="24"/>
              </w:rPr>
            </w:pPr>
          </w:p>
          <w:p w14:paraId="12350DA3" w14:textId="77777777" w:rsidR="00AE7654" w:rsidRPr="00B81A5E" w:rsidRDefault="00AE7654">
            <w:pPr>
              <w:spacing w:line="276" w:lineRule="auto"/>
              <w:jc w:val="both"/>
              <w:rPr>
                <w:sz w:val="24"/>
                <w:szCs w:val="24"/>
              </w:rPr>
            </w:pPr>
            <w:r w:rsidRPr="00B81A5E">
              <w:rPr>
                <w:b/>
                <w:bCs/>
                <w:sz w:val="24"/>
                <w:szCs w:val="24"/>
              </w:rPr>
              <w:t>Уметь</w:t>
            </w:r>
            <w:r w:rsidRPr="00B81A5E">
              <w:rPr>
                <w:sz w:val="24"/>
                <w:szCs w:val="24"/>
              </w:rPr>
              <w:t xml:space="preserve"> составлять перечень, сравнивать и выбирать информационные технологии и средства сбора, хранения и обработки информации для решения задач информационной безопасности.</w:t>
            </w:r>
          </w:p>
        </w:tc>
      </w:tr>
      <w:tr w:rsidR="00AE7654" w:rsidRPr="00B81A5E" w14:paraId="53E7C128" w14:textId="77777777" w:rsidTr="00AE7654">
        <w:tc>
          <w:tcPr>
            <w:tcW w:w="1129" w:type="dxa"/>
            <w:vMerge/>
            <w:tcBorders>
              <w:top w:val="single" w:sz="4" w:space="0" w:color="auto"/>
              <w:left w:val="single" w:sz="4" w:space="0" w:color="auto"/>
              <w:bottom w:val="single" w:sz="4" w:space="0" w:color="auto"/>
              <w:right w:val="single" w:sz="4" w:space="0" w:color="auto"/>
            </w:tcBorders>
            <w:vAlign w:val="center"/>
            <w:hideMark/>
          </w:tcPr>
          <w:p w14:paraId="243106A3" w14:textId="77777777" w:rsidR="00AE7654" w:rsidRPr="00B81A5E" w:rsidRDefault="00AE7654">
            <w:pPr>
              <w:rPr>
                <w:sz w:val="24"/>
                <w:szCs w:val="24"/>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7D86A7E" w14:textId="77777777" w:rsidR="00AE7654" w:rsidRPr="00B81A5E" w:rsidRDefault="00AE7654">
            <w:pPr>
              <w:rPr>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hideMark/>
          </w:tcPr>
          <w:p w14:paraId="147A1DFF" w14:textId="05DCA5F4" w:rsidR="00AE7654" w:rsidRPr="00B81A5E" w:rsidRDefault="00AE7654">
            <w:pPr>
              <w:spacing w:line="276" w:lineRule="auto"/>
              <w:jc w:val="both"/>
              <w:rPr>
                <w:sz w:val="24"/>
                <w:szCs w:val="24"/>
              </w:rPr>
            </w:pPr>
            <w:r w:rsidRPr="00B81A5E">
              <w:rPr>
                <w:sz w:val="24"/>
                <w:szCs w:val="24"/>
              </w:rPr>
              <w:t xml:space="preserve">3. </w:t>
            </w:r>
            <w:r w:rsidR="00931831" w:rsidRPr="00B81A5E">
              <w:rPr>
                <w:sz w:val="24"/>
                <w:szCs w:val="24"/>
              </w:rPr>
              <w:t xml:space="preserve">Применяет современные информационные технологии и программные средства, в том числе отечественного </w:t>
            </w:r>
            <w:r w:rsidR="00931831" w:rsidRPr="00B81A5E">
              <w:rPr>
                <w:sz w:val="24"/>
                <w:szCs w:val="24"/>
              </w:rPr>
              <w:lastRenderedPageBreak/>
              <w:t>производства, при решении задач профессиональной деятельности.</w:t>
            </w:r>
          </w:p>
        </w:tc>
        <w:tc>
          <w:tcPr>
            <w:tcW w:w="3821" w:type="dxa"/>
            <w:tcBorders>
              <w:top w:val="single" w:sz="4" w:space="0" w:color="auto"/>
              <w:left w:val="single" w:sz="4" w:space="0" w:color="auto"/>
              <w:bottom w:val="single" w:sz="4" w:space="0" w:color="auto"/>
              <w:right w:val="single" w:sz="4" w:space="0" w:color="auto"/>
            </w:tcBorders>
          </w:tcPr>
          <w:p w14:paraId="2BDD7849" w14:textId="77777777" w:rsidR="00AE7654" w:rsidRPr="00B81A5E" w:rsidRDefault="00AE7654">
            <w:pPr>
              <w:spacing w:line="276" w:lineRule="auto"/>
              <w:jc w:val="both"/>
              <w:rPr>
                <w:sz w:val="24"/>
                <w:szCs w:val="24"/>
              </w:rPr>
            </w:pPr>
            <w:r w:rsidRPr="00B81A5E">
              <w:rPr>
                <w:b/>
                <w:bCs/>
                <w:sz w:val="24"/>
                <w:szCs w:val="24"/>
              </w:rPr>
              <w:lastRenderedPageBreak/>
              <w:t>Знать</w:t>
            </w:r>
            <w:r w:rsidRPr="00B81A5E">
              <w:rPr>
                <w:sz w:val="24"/>
                <w:szCs w:val="24"/>
              </w:rPr>
              <w:t xml:space="preserve"> основные принципы проектирования и реализации моделей данных, используемых для решения задач сбора, хранения и обработки информации.</w:t>
            </w:r>
          </w:p>
          <w:p w14:paraId="6A5C4848" w14:textId="77777777" w:rsidR="00AE7654" w:rsidRPr="00B81A5E" w:rsidRDefault="00AE7654">
            <w:pPr>
              <w:spacing w:line="276" w:lineRule="auto"/>
              <w:jc w:val="both"/>
              <w:rPr>
                <w:sz w:val="24"/>
                <w:szCs w:val="24"/>
              </w:rPr>
            </w:pPr>
          </w:p>
          <w:p w14:paraId="714DE219" w14:textId="1C2553ED" w:rsidR="00AE7654" w:rsidRPr="00B81A5E" w:rsidRDefault="00AE7654">
            <w:pPr>
              <w:spacing w:line="276" w:lineRule="auto"/>
              <w:jc w:val="both"/>
              <w:rPr>
                <w:sz w:val="24"/>
                <w:szCs w:val="24"/>
              </w:rPr>
            </w:pPr>
            <w:r w:rsidRPr="00B81A5E">
              <w:rPr>
                <w:b/>
                <w:bCs/>
                <w:sz w:val="24"/>
                <w:szCs w:val="24"/>
              </w:rPr>
              <w:t>Уметь</w:t>
            </w:r>
            <w:r w:rsidRPr="00B81A5E">
              <w:rPr>
                <w:sz w:val="24"/>
                <w:szCs w:val="24"/>
              </w:rPr>
              <w:t xml:space="preserve"> применять современные информационные технологии и программные средства</w:t>
            </w:r>
            <w:r w:rsidR="00917DE0" w:rsidRPr="00B81A5E">
              <w:rPr>
                <w:sz w:val="24"/>
                <w:szCs w:val="24"/>
              </w:rPr>
              <w:t xml:space="preserve"> БД и СУБД </w:t>
            </w:r>
            <w:r w:rsidRPr="00B81A5E">
              <w:rPr>
                <w:sz w:val="24"/>
                <w:szCs w:val="24"/>
              </w:rPr>
              <w:t xml:space="preserve">при решении </w:t>
            </w:r>
            <w:r w:rsidR="00917DE0" w:rsidRPr="00B81A5E">
              <w:rPr>
                <w:sz w:val="24"/>
                <w:szCs w:val="24"/>
              </w:rPr>
              <w:t>задач</w:t>
            </w:r>
            <w:r w:rsidR="00502A5A" w:rsidRPr="00B81A5E">
              <w:rPr>
                <w:sz w:val="24"/>
                <w:szCs w:val="24"/>
              </w:rPr>
              <w:t xml:space="preserve"> в области</w:t>
            </w:r>
            <w:r w:rsidR="00917DE0" w:rsidRPr="00B81A5E">
              <w:rPr>
                <w:sz w:val="24"/>
                <w:szCs w:val="24"/>
              </w:rPr>
              <w:t xml:space="preserve"> </w:t>
            </w:r>
            <w:r w:rsidRPr="00B81A5E">
              <w:rPr>
                <w:sz w:val="24"/>
                <w:szCs w:val="24"/>
              </w:rPr>
              <w:t>информационной безопасности.</w:t>
            </w:r>
          </w:p>
        </w:tc>
      </w:tr>
    </w:tbl>
    <w:p w14:paraId="3831BB45" w14:textId="77777777" w:rsidR="00AE7654" w:rsidRDefault="00AE7654" w:rsidP="00AE7654">
      <w:pPr>
        <w:pStyle w:val="1"/>
      </w:pPr>
      <w:bookmarkStart w:id="3" w:name="_Toc153895689"/>
      <w:r>
        <w:lastRenderedPageBreak/>
        <w:t>3. Место дисциплины в структуре образовательной программы</w:t>
      </w:r>
      <w:bookmarkEnd w:id="3"/>
    </w:p>
    <w:p w14:paraId="4F41712B" w14:textId="03E576E4" w:rsidR="00C426C2" w:rsidRDefault="00AE7654" w:rsidP="00AE7654">
      <w:pPr>
        <w:spacing w:line="276" w:lineRule="auto"/>
        <w:jc w:val="both"/>
        <w:rPr>
          <w:sz w:val="28"/>
          <w:szCs w:val="28"/>
        </w:rPr>
      </w:pPr>
      <w:r>
        <w:rPr>
          <w:sz w:val="28"/>
          <w:szCs w:val="28"/>
        </w:rPr>
        <w:tab/>
      </w:r>
      <w:r w:rsidRPr="00B81A5E">
        <w:rPr>
          <w:sz w:val="28"/>
          <w:szCs w:val="28"/>
        </w:rPr>
        <w:t xml:space="preserve">Дисциплина «Базы данных и безопасность СУБД» относится к обязательной части </w:t>
      </w:r>
      <w:r w:rsidRPr="00B81A5E">
        <w:rPr>
          <w:rStyle w:val="fontstyle01"/>
        </w:rPr>
        <w:t>общепрофессионального цикла образовательной программы «Безопасность автоматизированных систем в финансово-банковской сфере»</w:t>
      </w:r>
      <w:r w:rsidR="00931831" w:rsidRPr="00B81A5E">
        <w:rPr>
          <w:rStyle w:val="fontstyle01"/>
        </w:rPr>
        <w:t>.</w:t>
      </w:r>
    </w:p>
    <w:p w14:paraId="1E82D1F1" w14:textId="77777777" w:rsidR="00AE7654" w:rsidRDefault="00AE7654" w:rsidP="00AE7654">
      <w:pPr>
        <w:pStyle w:val="1"/>
        <w:spacing w:line="276" w:lineRule="auto"/>
        <w:rPr>
          <w:rFonts w:cs="Times New Roman"/>
        </w:rPr>
      </w:pPr>
      <w:bookmarkStart w:id="4" w:name="_Toc153895690"/>
      <w:r>
        <w:rPr>
          <w:rFonts w:cs="Times New Roma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733F1C7" w14:textId="77777777" w:rsidR="00AE7654" w:rsidRDefault="00AE7654" w:rsidP="00AE7654">
      <w:pPr>
        <w:spacing w:line="276" w:lineRule="auto"/>
        <w:jc w:val="right"/>
        <w:rPr>
          <w:sz w:val="28"/>
          <w:szCs w:val="28"/>
        </w:rPr>
      </w:pPr>
      <w:r>
        <w:rPr>
          <w:sz w:val="28"/>
          <w:szCs w:val="28"/>
        </w:rPr>
        <w:t>Таблица 2</w:t>
      </w:r>
    </w:p>
    <w:tbl>
      <w:tblPr>
        <w:tblStyle w:val="a8"/>
        <w:tblW w:w="0" w:type="auto"/>
        <w:tblLook w:val="04A0" w:firstRow="1" w:lastRow="0" w:firstColumn="1" w:lastColumn="0" w:noHBand="0" w:noVBand="1"/>
      </w:tblPr>
      <w:tblGrid>
        <w:gridCol w:w="5949"/>
        <w:gridCol w:w="2126"/>
        <w:gridCol w:w="2120"/>
      </w:tblGrid>
      <w:tr w:rsidR="00AE7654" w14:paraId="5B715CFD"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5ECF3CBA" w14:textId="77777777" w:rsidR="00AE7654" w:rsidRDefault="00AE7654" w:rsidP="00F70372">
            <w:pPr>
              <w:spacing w:line="276" w:lineRule="auto"/>
              <w:rPr>
                <w:b/>
                <w:bCs/>
                <w:sz w:val="24"/>
                <w:szCs w:val="24"/>
              </w:rPr>
            </w:pPr>
            <w:r>
              <w:rPr>
                <w:b/>
                <w:bCs/>
                <w:sz w:val="24"/>
                <w:szCs w:val="24"/>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4F5998D1" w14:textId="77777777" w:rsidR="00AE7654" w:rsidRDefault="00AE7654">
            <w:pPr>
              <w:spacing w:line="276" w:lineRule="auto"/>
              <w:jc w:val="center"/>
              <w:rPr>
                <w:b/>
                <w:bCs/>
                <w:sz w:val="24"/>
                <w:szCs w:val="24"/>
              </w:rPr>
            </w:pPr>
            <w:r>
              <w:rPr>
                <w:b/>
                <w:bCs/>
                <w:sz w:val="24"/>
                <w:szCs w:val="24"/>
              </w:rPr>
              <w:t>Всего</w:t>
            </w:r>
          </w:p>
          <w:p w14:paraId="3B485D52" w14:textId="77777777" w:rsidR="00AE7654" w:rsidRDefault="00AE7654">
            <w:pPr>
              <w:spacing w:line="276" w:lineRule="auto"/>
              <w:jc w:val="center"/>
              <w:rPr>
                <w:b/>
                <w:bCs/>
                <w:sz w:val="24"/>
                <w:szCs w:val="24"/>
              </w:rPr>
            </w:pPr>
            <w:r>
              <w:rPr>
                <w:b/>
                <w:bCs/>
                <w:sz w:val="24"/>
                <w:szCs w:val="24"/>
              </w:rPr>
              <w:t>(в з.е. и часах)</w:t>
            </w:r>
          </w:p>
        </w:tc>
        <w:tc>
          <w:tcPr>
            <w:tcW w:w="2120" w:type="dxa"/>
            <w:tcBorders>
              <w:top w:val="single" w:sz="4" w:space="0" w:color="auto"/>
              <w:left w:val="single" w:sz="4" w:space="0" w:color="auto"/>
              <w:bottom w:val="single" w:sz="4" w:space="0" w:color="auto"/>
              <w:right w:val="single" w:sz="4" w:space="0" w:color="auto"/>
            </w:tcBorders>
            <w:hideMark/>
          </w:tcPr>
          <w:p w14:paraId="6230F2FF" w14:textId="77777777" w:rsidR="00AE7654" w:rsidRDefault="00AE7654">
            <w:pPr>
              <w:spacing w:line="276" w:lineRule="auto"/>
              <w:jc w:val="center"/>
              <w:rPr>
                <w:b/>
                <w:bCs/>
                <w:sz w:val="24"/>
                <w:szCs w:val="24"/>
              </w:rPr>
            </w:pPr>
            <w:r>
              <w:rPr>
                <w:b/>
                <w:bCs/>
                <w:sz w:val="24"/>
                <w:szCs w:val="24"/>
              </w:rPr>
              <w:t>Семестр 4</w:t>
            </w:r>
          </w:p>
          <w:p w14:paraId="0AE7032C" w14:textId="77777777" w:rsidR="00AE7654" w:rsidRDefault="00AE7654">
            <w:pPr>
              <w:spacing w:line="276" w:lineRule="auto"/>
              <w:jc w:val="center"/>
              <w:rPr>
                <w:b/>
                <w:bCs/>
                <w:sz w:val="24"/>
                <w:szCs w:val="24"/>
              </w:rPr>
            </w:pPr>
            <w:r>
              <w:rPr>
                <w:b/>
                <w:bCs/>
                <w:sz w:val="24"/>
                <w:szCs w:val="24"/>
              </w:rPr>
              <w:t>(в часах)</w:t>
            </w:r>
          </w:p>
        </w:tc>
      </w:tr>
      <w:tr w:rsidR="00AE7654" w14:paraId="1C65C119"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270943FB" w14:textId="77777777" w:rsidR="00AE7654" w:rsidRPr="00B81A5E" w:rsidRDefault="00AE7654">
            <w:pPr>
              <w:spacing w:line="276" w:lineRule="auto"/>
              <w:rPr>
                <w:b/>
                <w:sz w:val="24"/>
                <w:szCs w:val="24"/>
              </w:rPr>
            </w:pPr>
            <w:r w:rsidRPr="00B81A5E">
              <w:rPr>
                <w:b/>
                <w:sz w:val="24"/>
                <w:szCs w:val="24"/>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hideMark/>
          </w:tcPr>
          <w:p w14:paraId="2981C781" w14:textId="76A1AF6D" w:rsidR="00AE7654" w:rsidRPr="00B81A5E" w:rsidRDefault="00B81A5E">
            <w:pPr>
              <w:spacing w:line="276" w:lineRule="auto"/>
              <w:jc w:val="center"/>
              <w:rPr>
                <w:sz w:val="24"/>
                <w:szCs w:val="24"/>
              </w:rPr>
            </w:pPr>
            <w:r w:rsidRPr="00B81A5E">
              <w:rPr>
                <w:sz w:val="24"/>
                <w:szCs w:val="24"/>
              </w:rPr>
              <w:t xml:space="preserve">3 /108 </w:t>
            </w:r>
          </w:p>
        </w:tc>
        <w:tc>
          <w:tcPr>
            <w:tcW w:w="2120" w:type="dxa"/>
            <w:tcBorders>
              <w:top w:val="single" w:sz="4" w:space="0" w:color="auto"/>
              <w:left w:val="single" w:sz="4" w:space="0" w:color="auto"/>
              <w:bottom w:val="single" w:sz="4" w:space="0" w:color="auto"/>
              <w:right w:val="single" w:sz="4" w:space="0" w:color="auto"/>
            </w:tcBorders>
            <w:hideMark/>
          </w:tcPr>
          <w:p w14:paraId="72CF791A" w14:textId="0C9CBCD9" w:rsidR="00AE7654" w:rsidRPr="00B81A5E" w:rsidRDefault="00AE7654">
            <w:pPr>
              <w:spacing w:line="276" w:lineRule="auto"/>
              <w:jc w:val="center"/>
              <w:rPr>
                <w:sz w:val="24"/>
                <w:szCs w:val="24"/>
              </w:rPr>
            </w:pPr>
            <w:r w:rsidRPr="00B81A5E">
              <w:rPr>
                <w:sz w:val="24"/>
                <w:szCs w:val="24"/>
              </w:rPr>
              <w:t>108</w:t>
            </w:r>
            <w:r w:rsidR="00DA19B7">
              <w:rPr>
                <w:sz w:val="24"/>
                <w:szCs w:val="24"/>
              </w:rPr>
              <w:t xml:space="preserve"> </w:t>
            </w:r>
          </w:p>
        </w:tc>
      </w:tr>
      <w:tr w:rsidR="00AE7654" w14:paraId="348E59CD"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06ADB03B" w14:textId="763EF337" w:rsidR="00AE7654" w:rsidRPr="00B81A5E" w:rsidRDefault="00AE7654">
            <w:pPr>
              <w:spacing w:line="276" w:lineRule="auto"/>
              <w:rPr>
                <w:b/>
                <w:i/>
                <w:sz w:val="24"/>
                <w:szCs w:val="24"/>
              </w:rPr>
            </w:pPr>
            <w:r w:rsidRPr="00B81A5E">
              <w:rPr>
                <w:b/>
                <w:i/>
                <w:sz w:val="24"/>
                <w:szCs w:val="24"/>
              </w:rPr>
              <w:t>Контак</w:t>
            </w:r>
            <w:r w:rsidR="00B81A5E" w:rsidRPr="00B81A5E">
              <w:rPr>
                <w:b/>
                <w:i/>
                <w:sz w:val="24"/>
                <w:szCs w:val="24"/>
              </w:rPr>
              <w:t>тная работа - 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504E7A3C" w14:textId="638872F0" w:rsidR="00AE7654" w:rsidRPr="00B81A5E" w:rsidRDefault="00B81A5E">
            <w:pPr>
              <w:spacing w:line="276" w:lineRule="auto"/>
              <w:jc w:val="center"/>
              <w:rPr>
                <w:sz w:val="24"/>
                <w:szCs w:val="24"/>
              </w:rPr>
            </w:pPr>
            <w:r w:rsidRPr="00B81A5E">
              <w:rPr>
                <w:sz w:val="24"/>
                <w:szCs w:val="24"/>
              </w:rPr>
              <w:t xml:space="preserve">48 </w:t>
            </w:r>
          </w:p>
        </w:tc>
        <w:tc>
          <w:tcPr>
            <w:tcW w:w="2120" w:type="dxa"/>
            <w:tcBorders>
              <w:top w:val="single" w:sz="4" w:space="0" w:color="auto"/>
              <w:left w:val="single" w:sz="4" w:space="0" w:color="auto"/>
              <w:bottom w:val="single" w:sz="4" w:space="0" w:color="auto"/>
              <w:right w:val="single" w:sz="4" w:space="0" w:color="auto"/>
            </w:tcBorders>
            <w:hideMark/>
          </w:tcPr>
          <w:p w14:paraId="6DB42F7A" w14:textId="2D00A3E8" w:rsidR="00AE7654" w:rsidRPr="00B81A5E" w:rsidRDefault="00AE7654">
            <w:pPr>
              <w:spacing w:line="276" w:lineRule="auto"/>
              <w:jc w:val="center"/>
              <w:rPr>
                <w:sz w:val="24"/>
                <w:szCs w:val="24"/>
              </w:rPr>
            </w:pPr>
            <w:r w:rsidRPr="00B81A5E">
              <w:rPr>
                <w:sz w:val="24"/>
                <w:szCs w:val="24"/>
              </w:rPr>
              <w:t>48</w:t>
            </w:r>
            <w:r w:rsidR="00DA19B7">
              <w:rPr>
                <w:sz w:val="24"/>
                <w:szCs w:val="24"/>
              </w:rPr>
              <w:t xml:space="preserve"> </w:t>
            </w:r>
          </w:p>
        </w:tc>
      </w:tr>
      <w:tr w:rsidR="00AE7654" w14:paraId="7AAC979B"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5417D853" w14:textId="77777777" w:rsidR="00AE7654" w:rsidRPr="00B81A5E" w:rsidRDefault="00AE7654">
            <w:pPr>
              <w:spacing w:line="276" w:lineRule="auto"/>
              <w:rPr>
                <w:i/>
                <w:sz w:val="24"/>
                <w:szCs w:val="24"/>
              </w:rPr>
            </w:pPr>
            <w:r w:rsidRPr="00B81A5E">
              <w:rPr>
                <w:i/>
                <w:sz w:val="24"/>
                <w:szCs w:val="24"/>
              </w:rPr>
              <w:t>Лекции</w:t>
            </w:r>
          </w:p>
        </w:tc>
        <w:tc>
          <w:tcPr>
            <w:tcW w:w="2126" w:type="dxa"/>
            <w:tcBorders>
              <w:top w:val="single" w:sz="4" w:space="0" w:color="auto"/>
              <w:left w:val="single" w:sz="4" w:space="0" w:color="auto"/>
              <w:bottom w:val="single" w:sz="4" w:space="0" w:color="auto"/>
              <w:right w:val="single" w:sz="4" w:space="0" w:color="auto"/>
            </w:tcBorders>
            <w:hideMark/>
          </w:tcPr>
          <w:p w14:paraId="31D2D39A" w14:textId="3037325F" w:rsidR="00AE7654" w:rsidRPr="00B81A5E" w:rsidRDefault="00B81A5E">
            <w:pPr>
              <w:spacing w:line="276" w:lineRule="auto"/>
              <w:jc w:val="center"/>
              <w:rPr>
                <w:sz w:val="24"/>
                <w:szCs w:val="24"/>
              </w:rPr>
            </w:pPr>
            <w:r w:rsidRPr="00B81A5E">
              <w:rPr>
                <w:sz w:val="24"/>
                <w:szCs w:val="24"/>
              </w:rPr>
              <w:t xml:space="preserve">16 </w:t>
            </w:r>
          </w:p>
        </w:tc>
        <w:tc>
          <w:tcPr>
            <w:tcW w:w="2120" w:type="dxa"/>
            <w:tcBorders>
              <w:top w:val="single" w:sz="4" w:space="0" w:color="auto"/>
              <w:left w:val="single" w:sz="4" w:space="0" w:color="auto"/>
              <w:bottom w:val="single" w:sz="4" w:space="0" w:color="auto"/>
              <w:right w:val="single" w:sz="4" w:space="0" w:color="auto"/>
            </w:tcBorders>
            <w:hideMark/>
          </w:tcPr>
          <w:p w14:paraId="000C808F" w14:textId="7124D4B2" w:rsidR="00AE7654" w:rsidRPr="00B81A5E" w:rsidRDefault="00AE7654">
            <w:pPr>
              <w:spacing w:line="276" w:lineRule="auto"/>
              <w:jc w:val="center"/>
              <w:rPr>
                <w:sz w:val="24"/>
                <w:szCs w:val="24"/>
              </w:rPr>
            </w:pPr>
            <w:r w:rsidRPr="00B81A5E">
              <w:rPr>
                <w:sz w:val="24"/>
                <w:szCs w:val="24"/>
              </w:rPr>
              <w:t>16</w:t>
            </w:r>
            <w:r w:rsidR="00DA19B7">
              <w:rPr>
                <w:sz w:val="24"/>
                <w:szCs w:val="24"/>
              </w:rPr>
              <w:t xml:space="preserve"> </w:t>
            </w:r>
          </w:p>
        </w:tc>
      </w:tr>
      <w:tr w:rsidR="00AE7654" w14:paraId="485E7057"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4A411536" w14:textId="21411824" w:rsidR="00AE7654" w:rsidRPr="00B81A5E" w:rsidRDefault="00B81A5E">
            <w:pPr>
              <w:spacing w:line="276" w:lineRule="auto"/>
              <w:rPr>
                <w:i/>
                <w:sz w:val="24"/>
                <w:szCs w:val="24"/>
              </w:rPr>
            </w:pPr>
            <w:r w:rsidRPr="00B81A5E">
              <w:rPr>
                <w:i/>
                <w:sz w:val="24"/>
                <w:szCs w:val="24"/>
              </w:rPr>
              <w:t xml:space="preserve">Семинары, </w:t>
            </w:r>
            <w:r w:rsidR="00AE7654" w:rsidRPr="00B81A5E">
              <w:rPr>
                <w:i/>
                <w:sz w:val="24"/>
                <w:szCs w:val="24"/>
              </w:rPr>
              <w:t>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DD7A27E" w14:textId="631966FE" w:rsidR="00AE7654" w:rsidRPr="00B81A5E" w:rsidRDefault="00B81A5E">
            <w:pPr>
              <w:spacing w:line="276" w:lineRule="auto"/>
              <w:jc w:val="center"/>
              <w:rPr>
                <w:sz w:val="24"/>
                <w:szCs w:val="24"/>
              </w:rPr>
            </w:pPr>
            <w:r w:rsidRPr="00B81A5E">
              <w:rPr>
                <w:sz w:val="24"/>
                <w:szCs w:val="24"/>
              </w:rPr>
              <w:t xml:space="preserve">32 </w:t>
            </w:r>
          </w:p>
        </w:tc>
        <w:tc>
          <w:tcPr>
            <w:tcW w:w="2120" w:type="dxa"/>
            <w:tcBorders>
              <w:top w:val="single" w:sz="4" w:space="0" w:color="auto"/>
              <w:left w:val="single" w:sz="4" w:space="0" w:color="auto"/>
              <w:bottom w:val="single" w:sz="4" w:space="0" w:color="auto"/>
              <w:right w:val="single" w:sz="4" w:space="0" w:color="auto"/>
            </w:tcBorders>
            <w:hideMark/>
          </w:tcPr>
          <w:p w14:paraId="14818881" w14:textId="1D62C4CE" w:rsidR="00AE7654" w:rsidRPr="00B81A5E" w:rsidRDefault="00AE7654">
            <w:pPr>
              <w:spacing w:line="276" w:lineRule="auto"/>
              <w:jc w:val="center"/>
              <w:rPr>
                <w:sz w:val="24"/>
                <w:szCs w:val="24"/>
              </w:rPr>
            </w:pPr>
            <w:r w:rsidRPr="00B81A5E">
              <w:rPr>
                <w:sz w:val="24"/>
                <w:szCs w:val="24"/>
              </w:rPr>
              <w:t>32</w:t>
            </w:r>
            <w:r w:rsidR="00DA19B7">
              <w:rPr>
                <w:sz w:val="24"/>
                <w:szCs w:val="24"/>
              </w:rPr>
              <w:t xml:space="preserve"> </w:t>
            </w:r>
          </w:p>
        </w:tc>
      </w:tr>
      <w:tr w:rsidR="00AE7654" w14:paraId="130106BA"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6A088B46" w14:textId="77777777" w:rsidR="00AE7654" w:rsidRPr="00B81A5E" w:rsidRDefault="00AE7654">
            <w:pPr>
              <w:spacing w:line="276" w:lineRule="auto"/>
              <w:rPr>
                <w:i/>
                <w:sz w:val="24"/>
                <w:szCs w:val="24"/>
              </w:rPr>
            </w:pPr>
            <w:r w:rsidRPr="00B81A5E">
              <w:rPr>
                <w:i/>
                <w:sz w:val="24"/>
                <w:szCs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64D3FC2E" w14:textId="65C9AA48" w:rsidR="00AE7654" w:rsidRPr="00B81A5E" w:rsidRDefault="00B81A5E">
            <w:pPr>
              <w:spacing w:line="276" w:lineRule="auto"/>
              <w:jc w:val="center"/>
              <w:rPr>
                <w:sz w:val="24"/>
                <w:szCs w:val="24"/>
              </w:rPr>
            </w:pPr>
            <w:r w:rsidRPr="00B81A5E">
              <w:rPr>
                <w:sz w:val="24"/>
                <w:szCs w:val="24"/>
              </w:rPr>
              <w:t>60</w:t>
            </w:r>
            <w:r w:rsidR="00DA19B7">
              <w:rPr>
                <w:sz w:val="24"/>
                <w:szCs w:val="24"/>
              </w:rPr>
              <w:t xml:space="preserve"> </w:t>
            </w:r>
          </w:p>
        </w:tc>
        <w:tc>
          <w:tcPr>
            <w:tcW w:w="2120" w:type="dxa"/>
            <w:tcBorders>
              <w:top w:val="single" w:sz="4" w:space="0" w:color="auto"/>
              <w:left w:val="single" w:sz="4" w:space="0" w:color="auto"/>
              <w:bottom w:val="single" w:sz="4" w:space="0" w:color="auto"/>
              <w:right w:val="single" w:sz="4" w:space="0" w:color="auto"/>
            </w:tcBorders>
            <w:hideMark/>
          </w:tcPr>
          <w:p w14:paraId="337E654D" w14:textId="0496846C" w:rsidR="00AE7654" w:rsidRPr="00B81A5E" w:rsidRDefault="00AE7654">
            <w:pPr>
              <w:spacing w:line="276" w:lineRule="auto"/>
              <w:jc w:val="center"/>
              <w:rPr>
                <w:sz w:val="24"/>
                <w:szCs w:val="24"/>
              </w:rPr>
            </w:pPr>
            <w:r w:rsidRPr="00B81A5E">
              <w:rPr>
                <w:sz w:val="24"/>
                <w:szCs w:val="24"/>
              </w:rPr>
              <w:t>60</w:t>
            </w:r>
            <w:r w:rsidR="00DA19B7">
              <w:rPr>
                <w:sz w:val="24"/>
                <w:szCs w:val="24"/>
              </w:rPr>
              <w:t xml:space="preserve"> </w:t>
            </w:r>
          </w:p>
        </w:tc>
      </w:tr>
      <w:tr w:rsidR="00AE7654" w14:paraId="535F993F"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296BD98D" w14:textId="77777777" w:rsidR="00AE7654" w:rsidRDefault="00AE7654">
            <w:pPr>
              <w:spacing w:line="276" w:lineRule="auto"/>
              <w:rPr>
                <w:sz w:val="24"/>
                <w:szCs w:val="24"/>
              </w:rPr>
            </w:pPr>
            <w:r>
              <w:rPr>
                <w:sz w:val="24"/>
                <w:szCs w:val="24"/>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3777D324" w14:textId="77777777" w:rsidR="00AE7654" w:rsidRPr="00B81A5E" w:rsidRDefault="00AE7654">
            <w:pPr>
              <w:spacing w:line="276" w:lineRule="auto"/>
              <w:jc w:val="center"/>
              <w:rPr>
                <w:sz w:val="24"/>
                <w:szCs w:val="24"/>
              </w:rPr>
            </w:pPr>
            <w:r w:rsidRPr="00B81A5E">
              <w:rPr>
                <w:sz w:val="24"/>
                <w:szCs w:val="24"/>
              </w:rPr>
              <w:t>контрольная работа</w:t>
            </w:r>
          </w:p>
        </w:tc>
        <w:tc>
          <w:tcPr>
            <w:tcW w:w="2120" w:type="dxa"/>
            <w:tcBorders>
              <w:top w:val="single" w:sz="4" w:space="0" w:color="auto"/>
              <w:left w:val="single" w:sz="4" w:space="0" w:color="auto"/>
              <w:bottom w:val="single" w:sz="4" w:space="0" w:color="auto"/>
              <w:right w:val="single" w:sz="4" w:space="0" w:color="auto"/>
            </w:tcBorders>
            <w:hideMark/>
          </w:tcPr>
          <w:p w14:paraId="56F014ED" w14:textId="77777777" w:rsidR="00AE7654" w:rsidRPr="00B81A5E" w:rsidRDefault="00AE7654">
            <w:pPr>
              <w:spacing w:line="276" w:lineRule="auto"/>
              <w:jc w:val="center"/>
              <w:rPr>
                <w:sz w:val="24"/>
                <w:szCs w:val="24"/>
              </w:rPr>
            </w:pPr>
            <w:r w:rsidRPr="00B81A5E">
              <w:rPr>
                <w:sz w:val="24"/>
                <w:szCs w:val="24"/>
              </w:rPr>
              <w:t>контрольная работа</w:t>
            </w:r>
          </w:p>
        </w:tc>
      </w:tr>
      <w:tr w:rsidR="00AE7654" w14:paraId="60AD7CD5"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1586D4DD" w14:textId="77777777" w:rsidR="00AE7654" w:rsidRDefault="00AE7654">
            <w:pPr>
              <w:spacing w:line="276" w:lineRule="auto"/>
              <w:rPr>
                <w:sz w:val="24"/>
                <w:szCs w:val="24"/>
              </w:rPr>
            </w:pPr>
            <w:r>
              <w:rPr>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70A0E6FE" w14:textId="77777777" w:rsidR="00AE7654" w:rsidRPr="00B81A5E" w:rsidRDefault="00AE7654">
            <w:pPr>
              <w:spacing w:line="276" w:lineRule="auto"/>
              <w:jc w:val="center"/>
              <w:rPr>
                <w:sz w:val="24"/>
                <w:szCs w:val="24"/>
              </w:rPr>
            </w:pPr>
            <w:r w:rsidRPr="00B81A5E">
              <w:rPr>
                <w:sz w:val="24"/>
                <w:szCs w:val="24"/>
              </w:rPr>
              <w:t>зачет</w:t>
            </w:r>
          </w:p>
        </w:tc>
        <w:tc>
          <w:tcPr>
            <w:tcW w:w="2120" w:type="dxa"/>
            <w:tcBorders>
              <w:top w:val="single" w:sz="4" w:space="0" w:color="auto"/>
              <w:left w:val="single" w:sz="4" w:space="0" w:color="auto"/>
              <w:bottom w:val="single" w:sz="4" w:space="0" w:color="auto"/>
              <w:right w:val="single" w:sz="4" w:space="0" w:color="auto"/>
            </w:tcBorders>
            <w:hideMark/>
          </w:tcPr>
          <w:p w14:paraId="67CA8DC4" w14:textId="77777777" w:rsidR="00AE7654" w:rsidRPr="00B81A5E" w:rsidRDefault="00AE7654">
            <w:pPr>
              <w:spacing w:line="276" w:lineRule="auto"/>
              <w:jc w:val="center"/>
              <w:rPr>
                <w:sz w:val="24"/>
                <w:szCs w:val="24"/>
              </w:rPr>
            </w:pPr>
            <w:r w:rsidRPr="00B81A5E">
              <w:rPr>
                <w:sz w:val="24"/>
                <w:szCs w:val="24"/>
              </w:rPr>
              <w:t>зачет</w:t>
            </w:r>
          </w:p>
        </w:tc>
      </w:tr>
    </w:tbl>
    <w:p w14:paraId="2005C6C5" w14:textId="77777777" w:rsidR="00AE7654" w:rsidRDefault="00AE7654" w:rsidP="00AE7654">
      <w:pPr>
        <w:pStyle w:val="1"/>
      </w:pPr>
      <w:bookmarkStart w:id="5" w:name="_Toc153895691"/>
      <w:r>
        <w:t>5. Содержание дисциплины, структурированное по темам (разделам) с указанием их объемов (в академических часах) и видов учебных занятий</w:t>
      </w:r>
      <w:bookmarkEnd w:id="5"/>
    </w:p>
    <w:p w14:paraId="18A72B17" w14:textId="77777777" w:rsidR="00AE7654" w:rsidRDefault="00AE7654" w:rsidP="00AE7654">
      <w:pPr>
        <w:pStyle w:val="2"/>
      </w:pPr>
      <w:bookmarkStart w:id="6" w:name="_Toc153895692"/>
      <w:r>
        <w:t>5.1. Содержание дисциплины</w:t>
      </w:r>
      <w:bookmarkEnd w:id="6"/>
    </w:p>
    <w:p w14:paraId="602CDBAF" w14:textId="77777777" w:rsidR="00AE7654" w:rsidRDefault="00AE7654" w:rsidP="00AE7654">
      <w:pPr>
        <w:spacing w:line="276" w:lineRule="auto"/>
        <w:jc w:val="both"/>
        <w:rPr>
          <w:sz w:val="28"/>
          <w:szCs w:val="28"/>
        </w:rPr>
      </w:pPr>
      <w:r>
        <w:rPr>
          <w:b/>
          <w:bCs/>
          <w:sz w:val="28"/>
          <w:szCs w:val="28"/>
        </w:rPr>
        <w:t>Тема 1. Введение в реляционные БД и СУБД.</w:t>
      </w:r>
      <w:r>
        <w:rPr>
          <w:sz w:val="28"/>
          <w:szCs w:val="28"/>
        </w:rPr>
        <w:t xml:space="preserve"> Предпосылки и краткая история зарождения БД и СУБД. Основные понятия и определения в сфере БД и СУБД. Модели данных и их классификация. Реляционная модель данных (РМД). Основные этапы проектирования ИС на БД и их краткая характеристика.</w:t>
      </w:r>
    </w:p>
    <w:p w14:paraId="33F4A99B" w14:textId="77777777" w:rsidR="00AE7654" w:rsidRDefault="00AE7654" w:rsidP="00AE7654">
      <w:pPr>
        <w:spacing w:line="276" w:lineRule="auto"/>
        <w:jc w:val="both"/>
        <w:rPr>
          <w:sz w:val="28"/>
          <w:szCs w:val="28"/>
        </w:rPr>
      </w:pPr>
    </w:p>
    <w:p w14:paraId="4C1B81C4" w14:textId="77777777" w:rsidR="00AE7654" w:rsidRDefault="00AE7654" w:rsidP="00AE7654">
      <w:pPr>
        <w:spacing w:line="276" w:lineRule="auto"/>
        <w:jc w:val="both"/>
        <w:rPr>
          <w:sz w:val="28"/>
          <w:szCs w:val="28"/>
        </w:rPr>
      </w:pPr>
      <w:r>
        <w:rPr>
          <w:b/>
          <w:bCs/>
          <w:sz w:val="28"/>
          <w:szCs w:val="28"/>
        </w:rPr>
        <w:t>Тема 2. Инфологическое и даталогическое проектирование БД.</w:t>
      </w:r>
      <w:r>
        <w:rPr>
          <w:sz w:val="28"/>
          <w:szCs w:val="28"/>
        </w:rPr>
        <w:t xml:space="preserve"> Текстуальный анализ описания предметной области. ER-модель: базовые элементы, графические нотации, множественность, типы связей, категоризация сущностей. Даталогическая модель: пути проектирования, базовые понятия, нормальные формы и процедура нормализации. Принципы перехода от даталогической к РМД.</w:t>
      </w:r>
    </w:p>
    <w:p w14:paraId="564E099A" w14:textId="77777777" w:rsidR="00AE7654" w:rsidRDefault="00AE7654" w:rsidP="00AE7654">
      <w:pPr>
        <w:spacing w:line="276" w:lineRule="auto"/>
        <w:jc w:val="both"/>
        <w:rPr>
          <w:sz w:val="28"/>
          <w:szCs w:val="28"/>
        </w:rPr>
      </w:pPr>
    </w:p>
    <w:p w14:paraId="0AD34B24" w14:textId="24469D2E" w:rsidR="00AE7654" w:rsidRDefault="00AE7654" w:rsidP="00AE7654">
      <w:pPr>
        <w:spacing w:line="276" w:lineRule="auto"/>
        <w:jc w:val="both"/>
        <w:rPr>
          <w:sz w:val="28"/>
          <w:szCs w:val="28"/>
        </w:rPr>
      </w:pPr>
      <w:r>
        <w:rPr>
          <w:b/>
          <w:bCs/>
          <w:sz w:val="28"/>
          <w:szCs w:val="28"/>
        </w:rPr>
        <w:lastRenderedPageBreak/>
        <w:t>Тема 3. Основы языка СУБД (SQL)</w:t>
      </w:r>
      <w:r>
        <w:rPr>
          <w:sz w:val="28"/>
          <w:szCs w:val="28"/>
        </w:rPr>
        <w:t>. Структура языка. Типы данных. Операции разных типов данных. Поддержка целостности БД, её виды и пути. Операторы определения / изменения / удаления базовых элементов РМД (</w:t>
      </w:r>
      <w:r>
        <w:rPr>
          <w:sz w:val="28"/>
          <w:szCs w:val="28"/>
          <w:lang w:val="en-US"/>
        </w:rPr>
        <w:t>CREATE</w:t>
      </w:r>
      <w:r>
        <w:rPr>
          <w:sz w:val="28"/>
          <w:szCs w:val="28"/>
        </w:rPr>
        <w:t xml:space="preserve"> | </w:t>
      </w:r>
      <w:r>
        <w:rPr>
          <w:sz w:val="28"/>
          <w:szCs w:val="28"/>
          <w:lang w:val="en-US"/>
        </w:rPr>
        <w:t>ALTER</w:t>
      </w:r>
      <w:r>
        <w:rPr>
          <w:sz w:val="28"/>
          <w:szCs w:val="28"/>
        </w:rPr>
        <w:t xml:space="preserve"> | </w:t>
      </w:r>
      <w:r>
        <w:rPr>
          <w:sz w:val="28"/>
          <w:szCs w:val="28"/>
          <w:lang w:val="en-US"/>
        </w:rPr>
        <w:t>DROP</w:t>
      </w:r>
      <w:r>
        <w:rPr>
          <w:sz w:val="28"/>
          <w:szCs w:val="28"/>
        </w:rPr>
        <w:t xml:space="preserve">). Описание и включение ограничений целостности (CONSTRAINT | CHECK). Операторы </w:t>
      </w:r>
      <w:r>
        <w:rPr>
          <w:sz w:val="28"/>
          <w:szCs w:val="28"/>
          <w:lang w:val="en-US"/>
        </w:rPr>
        <w:t>DML</w:t>
      </w:r>
      <w:r>
        <w:rPr>
          <w:sz w:val="28"/>
          <w:szCs w:val="28"/>
        </w:rPr>
        <w:t xml:space="preserve"> (</w:t>
      </w:r>
      <w:r>
        <w:rPr>
          <w:sz w:val="28"/>
          <w:szCs w:val="28"/>
          <w:lang w:val="en-US"/>
        </w:rPr>
        <w:t>INSERT</w:t>
      </w:r>
      <w:r>
        <w:rPr>
          <w:sz w:val="28"/>
          <w:szCs w:val="28"/>
        </w:rPr>
        <w:t xml:space="preserve">, </w:t>
      </w:r>
      <w:r>
        <w:rPr>
          <w:sz w:val="28"/>
          <w:szCs w:val="28"/>
          <w:lang w:val="en-US"/>
        </w:rPr>
        <w:t>UPDATE</w:t>
      </w:r>
      <w:r>
        <w:rPr>
          <w:sz w:val="28"/>
          <w:szCs w:val="28"/>
        </w:rPr>
        <w:t xml:space="preserve">, </w:t>
      </w:r>
      <w:r>
        <w:rPr>
          <w:sz w:val="28"/>
          <w:szCs w:val="28"/>
          <w:lang w:val="en-US"/>
        </w:rPr>
        <w:t>DELETE</w:t>
      </w:r>
      <w:r w:rsidR="00E531FF">
        <w:rPr>
          <w:sz w:val="28"/>
          <w:szCs w:val="28"/>
        </w:rPr>
        <w:t>). Оператор SELECT: синтаксис, «</w:t>
      </w:r>
      <w:r>
        <w:rPr>
          <w:sz w:val="28"/>
          <w:szCs w:val="28"/>
        </w:rPr>
        <w:t>трехзначная</w:t>
      </w:r>
      <w:r w:rsidR="00E531FF">
        <w:rPr>
          <w:sz w:val="28"/>
          <w:szCs w:val="28"/>
        </w:rPr>
        <w:t>»</w:t>
      </w:r>
      <w:r>
        <w:rPr>
          <w:sz w:val="28"/>
          <w:szCs w:val="28"/>
        </w:rPr>
        <w:t xml:space="preserve"> логика (TRUE – FALSE – NULL), агрегатные функции, сортировка и группировка данных; вложенные запросы и объединения оператора. Понятие представления (</w:t>
      </w:r>
      <w:r>
        <w:rPr>
          <w:i/>
          <w:iCs/>
          <w:sz w:val="28"/>
          <w:szCs w:val="28"/>
          <w:lang w:val="en-US"/>
        </w:rPr>
        <w:t>VIEW</w:t>
      </w:r>
      <w:r>
        <w:rPr>
          <w:sz w:val="28"/>
          <w:szCs w:val="28"/>
        </w:rPr>
        <w:t>), их типы. Операции с представлениями. Ограничения на представления. Процедуры и функции: синтаксис. Примеры использования процедур и функций.</w:t>
      </w:r>
    </w:p>
    <w:p w14:paraId="66F650A9" w14:textId="77777777" w:rsidR="00AE7654" w:rsidRDefault="00AE7654" w:rsidP="00AE7654">
      <w:pPr>
        <w:spacing w:line="276" w:lineRule="auto"/>
        <w:jc w:val="both"/>
        <w:rPr>
          <w:sz w:val="28"/>
          <w:szCs w:val="28"/>
        </w:rPr>
      </w:pPr>
    </w:p>
    <w:p w14:paraId="12814029" w14:textId="7D352986" w:rsidR="00AE7654" w:rsidRDefault="00AE7654" w:rsidP="00AE7654">
      <w:pPr>
        <w:spacing w:line="276" w:lineRule="auto"/>
        <w:jc w:val="both"/>
        <w:rPr>
          <w:sz w:val="28"/>
          <w:szCs w:val="28"/>
        </w:rPr>
      </w:pPr>
      <w:r>
        <w:rPr>
          <w:b/>
          <w:bCs/>
          <w:sz w:val="28"/>
          <w:szCs w:val="28"/>
        </w:rPr>
        <w:t>Тема 4. Модель транзакций.</w:t>
      </w:r>
      <w:r>
        <w:rPr>
          <w:sz w:val="28"/>
          <w:szCs w:val="28"/>
        </w:rPr>
        <w:t xml:space="preserve"> Понятие транзакции, её свойства и особенности завершения. Расширенная модель. Журнал транзакций, типы и особенности ведения. Буферизация данных. Физическая согласованность и восстановление согласованного состояния БД. Проблемы параллельного выполнения транзакций. Механизм блокировок и</w:t>
      </w:r>
      <w:r w:rsidR="00E531FF">
        <w:rPr>
          <w:sz w:val="28"/>
          <w:szCs w:val="28"/>
        </w:rPr>
        <w:t xml:space="preserve"> его разновидности. Разрешение «</w:t>
      </w:r>
      <w:r>
        <w:rPr>
          <w:sz w:val="28"/>
          <w:szCs w:val="28"/>
        </w:rPr>
        <w:t>тупиков</w:t>
      </w:r>
      <w:r w:rsidR="00E531FF">
        <w:rPr>
          <w:sz w:val="28"/>
          <w:szCs w:val="28"/>
        </w:rPr>
        <w:t>»</w:t>
      </w:r>
      <w:r>
        <w:rPr>
          <w:sz w:val="28"/>
          <w:szCs w:val="28"/>
        </w:rPr>
        <w:t xml:space="preserve"> при блокировках. Уровни изолированности пользователей.</w:t>
      </w:r>
    </w:p>
    <w:p w14:paraId="0387136E" w14:textId="77777777" w:rsidR="00AE7654" w:rsidRDefault="00AE7654" w:rsidP="00AE7654">
      <w:pPr>
        <w:spacing w:line="276" w:lineRule="auto"/>
        <w:jc w:val="both"/>
        <w:rPr>
          <w:sz w:val="28"/>
          <w:szCs w:val="28"/>
        </w:rPr>
      </w:pPr>
    </w:p>
    <w:p w14:paraId="70010EB7" w14:textId="258672A1" w:rsidR="00AE7654" w:rsidRDefault="00AE7654" w:rsidP="00AE7654">
      <w:pPr>
        <w:spacing w:line="276" w:lineRule="auto"/>
        <w:jc w:val="both"/>
        <w:rPr>
          <w:sz w:val="28"/>
          <w:szCs w:val="28"/>
        </w:rPr>
      </w:pPr>
      <w:r>
        <w:rPr>
          <w:b/>
          <w:bCs/>
          <w:sz w:val="28"/>
          <w:szCs w:val="28"/>
        </w:rPr>
        <w:t>Тема 5. Обеспечение ИБ БД.</w:t>
      </w:r>
      <w:r>
        <w:rPr>
          <w:sz w:val="28"/>
          <w:szCs w:val="28"/>
        </w:rPr>
        <w:t xml:space="preserve"> Формирование проблемы и исторические этапы. Сущность понятие безопасности БД. Многозвенная архитектура СУБД. Угрозы ИБ БД: понятие, классификация, характеристика известных специфичных для угроз. Политика ИБ БД. Аутентификация пользователей. Модель дискреционного разграничения доступа: основные элементы и понятия, операторы SQL, системные и объектные привилегии. Использование функций/процедур/триггеров для обеспечения защиты БД. Роли и разграничения доступа на их основе. Шифрование элементов БД. Анализ инфраструктуры. Аудит БД.</w:t>
      </w:r>
    </w:p>
    <w:p w14:paraId="33659E22" w14:textId="77777777" w:rsidR="00C72365" w:rsidRDefault="00C72365" w:rsidP="00AE7654">
      <w:pPr>
        <w:spacing w:line="276" w:lineRule="auto"/>
        <w:jc w:val="both"/>
        <w:rPr>
          <w:sz w:val="28"/>
          <w:szCs w:val="28"/>
        </w:rPr>
      </w:pPr>
    </w:p>
    <w:p w14:paraId="237B4026" w14:textId="77777777" w:rsidR="00AE7654" w:rsidRDefault="00AE7654" w:rsidP="00AE7654">
      <w:pPr>
        <w:pStyle w:val="2"/>
      </w:pPr>
      <w:bookmarkStart w:id="7" w:name="_Toc153895693"/>
      <w:r>
        <w:t>5.2. Учебно-тематический план</w:t>
      </w:r>
      <w:bookmarkEnd w:id="7"/>
    </w:p>
    <w:p w14:paraId="4A58C6D9" w14:textId="77777777" w:rsidR="00AE7654" w:rsidRDefault="00AE7654" w:rsidP="00AE7654">
      <w:pPr>
        <w:spacing w:line="276" w:lineRule="auto"/>
        <w:jc w:val="right"/>
        <w:rPr>
          <w:sz w:val="28"/>
          <w:szCs w:val="28"/>
        </w:rPr>
      </w:pPr>
      <w:r>
        <w:rPr>
          <w:sz w:val="28"/>
          <w:szCs w:val="28"/>
        </w:rPr>
        <w:t>Таблица 3</w:t>
      </w:r>
    </w:p>
    <w:tbl>
      <w:tblPr>
        <w:tblStyle w:val="a8"/>
        <w:tblW w:w="0" w:type="auto"/>
        <w:tblLayout w:type="fixed"/>
        <w:tblLook w:val="04A0" w:firstRow="1" w:lastRow="0" w:firstColumn="1" w:lastColumn="0" w:noHBand="0" w:noVBand="1"/>
      </w:tblPr>
      <w:tblGrid>
        <w:gridCol w:w="517"/>
        <w:gridCol w:w="1888"/>
        <w:gridCol w:w="851"/>
        <w:gridCol w:w="1134"/>
        <w:gridCol w:w="850"/>
        <w:gridCol w:w="1701"/>
        <w:gridCol w:w="1276"/>
        <w:gridCol w:w="1978"/>
      </w:tblGrid>
      <w:tr w:rsidR="00AE7654" w:rsidRPr="00E531FF" w14:paraId="1CB2EED3" w14:textId="77777777" w:rsidTr="003D0FE2">
        <w:tc>
          <w:tcPr>
            <w:tcW w:w="517" w:type="dxa"/>
            <w:vMerge w:val="restart"/>
            <w:tcBorders>
              <w:top w:val="single" w:sz="4" w:space="0" w:color="auto"/>
              <w:left w:val="single" w:sz="4" w:space="0" w:color="auto"/>
              <w:bottom w:val="single" w:sz="4" w:space="0" w:color="auto"/>
              <w:right w:val="single" w:sz="4" w:space="0" w:color="auto"/>
            </w:tcBorders>
            <w:hideMark/>
          </w:tcPr>
          <w:p w14:paraId="4AD152E4" w14:textId="77777777" w:rsidR="00AE7654" w:rsidRPr="00E531FF" w:rsidRDefault="00AE7654">
            <w:pPr>
              <w:spacing w:line="276" w:lineRule="auto"/>
              <w:jc w:val="center"/>
              <w:rPr>
                <w:b/>
                <w:bCs/>
                <w:sz w:val="24"/>
                <w:szCs w:val="24"/>
              </w:rPr>
            </w:pPr>
            <w:r w:rsidRPr="00E531FF">
              <w:rPr>
                <w:b/>
                <w:bCs/>
                <w:sz w:val="24"/>
                <w:szCs w:val="24"/>
              </w:rPr>
              <w:t>№ п/п</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5B65C96C" w14:textId="3A73BEEC" w:rsidR="00AE7654" w:rsidRPr="00E531FF" w:rsidRDefault="00F70372">
            <w:pPr>
              <w:spacing w:line="276" w:lineRule="auto"/>
              <w:jc w:val="center"/>
              <w:rPr>
                <w:b/>
                <w:bCs/>
                <w:sz w:val="24"/>
                <w:szCs w:val="24"/>
              </w:rPr>
            </w:pPr>
            <w:r>
              <w:rPr>
                <w:b/>
                <w:bCs/>
                <w:sz w:val="24"/>
                <w:szCs w:val="24"/>
              </w:rPr>
              <w:t xml:space="preserve">Наименование тем (разделов) </w:t>
            </w:r>
            <w:r w:rsidR="00AE7654" w:rsidRPr="00E531FF">
              <w:rPr>
                <w:b/>
                <w:bCs/>
                <w:sz w:val="24"/>
                <w:szCs w:val="24"/>
              </w:rPr>
              <w:t>дисциплины</w:t>
            </w:r>
          </w:p>
        </w:tc>
        <w:tc>
          <w:tcPr>
            <w:tcW w:w="5812" w:type="dxa"/>
            <w:gridSpan w:val="5"/>
            <w:tcBorders>
              <w:top w:val="single" w:sz="4" w:space="0" w:color="auto"/>
              <w:left w:val="single" w:sz="4" w:space="0" w:color="auto"/>
              <w:bottom w:val="single" w:sz="4" w:space="0" w:color="auto"/>
              <w:right w:val="single" w:sz="4" w:space="0" w:color="auto"/>
            </w:tcBorders>
            <w:hideMark/>
          </w:tcPr>
          <w:p w14:paraId="6AED10D8" w14:textId="77777777" w:rsidR="00AE7654" w:rsidRPr="00E531FF" w:rsidRDefault="00AE7654">
            <w:pPr>
              <w:spacing w:line="276" w:lineRule="auto"/>
              <w:jc w:val="center"/>
              <w:rPr>
                <w:b/>
                <w:bCs/>
                <w:sz w:val="24"/>
                <w:szCs w:val="24"/>
              </w:rPr>
            </w:pPr>
            <w:r w:rsidRPr="00E531FF">
              <w:rPr>
                <w:b/>
                <w:bCs/>
                <w:sz w:val="24"/>
                <w:szCs w:val="24"/>
              </w:rPr>
              <w:t>Трудоемкость в часах</w:t>
            </w:r>
          </w:p>
        </w:tc>
        <w:tc>
          <w:tcPr>
            <w:tcW w:w="1978" w:type="dxa"/>
            <w:vMerge w:val="restart"/>
            <w:tcBorders>
              <w:top w:val="single" w:sz="4" w:space="0" w:color="auto"/>
              <w:left w:val="single" w:sz="4" w:space="0" w:color="auto"/>
              <w:bottom w:val="single" w:sz="4" w:space="0" w:color="auto"/>
              <w:right w:val="single" w:sz="4" w:space="0" w:color="auto"/>
            </w:tcBorders>
            <w:hideMark/>
          </w:tcPr>
          <w:p w14:paraId="23AC1BCB" w14:textId="77777777" w:rsidR="00AE7654" w:rsidRPr="00E531FF" w:rsidRDefault="00AE7654">
            <w:pPr>
              <w:spacing w:line="276" w:lineRule="auto"/>
              <w:jc w:val="center"/>
              <w:rPr>
                <w:b/>
                <w:bCs/>
                <w:sz w:val="24"/>
                <w:szCs w:val="24"/>
              </w:rPr>
            </w:pPr>
            <w:r w:rsidRPr="00E531FF">
              <w:rPr>
                <w:b/>
                <w:bCs/>
                <w:sz w:val="24"/>
                <w:szCs w:val="24"/>
              </w:rPr>
              <w:t>Формы текущего контроля успеваемости</w:t>
            </w:r>
          </w:p>
        </w:tc>
      </w:tr>
      <w:tr w:rsidR="00AE7654" w:rsidRPr="00E531FF" w14:paraId="02247649" w14:textId="77777777" w:rsidTr="003D0FE2">
        <w:tc>
          <w:tcPr>
            <w:tcW w:w="517" w:type="dxa"/>
            <w:vMerge/>
            <w:tcBorders>
              <w:top w:val="single" w:sz="4" w:space="0" w:color="auto"/>
              <w:left w:val="single" w:sz="4" w:space="0" w:color="auto"/>
              <w:bottom w:val="single" w:sz="4" w:space="0" w:color="auto"/>
              <w:right w:val="single" w:sz="4" w:space="0" w:color="auto"/>
            </w:tcBorders>
            <w:vAlign w:val="center"/>
            <w:hideMark/>
          </w:tcPr>
          <w:p w14:paraId="1780D159" w14:textId="77777777" w:rsidR="00AE7654" w:rsidRPr="00E531FF" w:rsidRDefault="00AE7654">
            <w:pPr>
              <w:rPr>
                <w:b/>
                <w:bCs/>
                <w:sz w:val="24"/>
                <w:szCs w:val="24"/>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14:paraId="43EBFBC1" w14:textId="77777777" w:rsidR="00AE7654" w:rsidRPr="00E531FF" w:rsidRDefault="00AE7654">
            <w:pPr>
              <w:rPr>
                <w:b/>
                <w:bCs/>
                <w:sz w:val="24"/>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4F25EC56" w14:textId="35FB50D6" w:rsidR="00AE7654" w:rsidRPr="00E531FF" w:rsidRDefault="003D0FE2">
            <w:pPr>
              <w:spacing w:line="276" w:lineRule="auto"/>
              <w:jc w:val="center"/>
              <w:rPr>
                <w:b/>
                <w:bCs/>
                <w:sz w:val="24"/>
                <w:szCs w:val="24"/>
              </w:rPr>
            </w:pPr>
            <w:r>
              <w:rPr>
                <w:b/>
                <w:bCs/>
                <w:sz w:val="24"/>
                <w:szCs w:val="24"/>
              </w:rPr>
              <w:t xml:space="preserve">Всего </w:t>
            </w:r>
          </w:p>
        </w:tc>
        <w:tc>
          <w:tcPr>
            <w:tcW w:w="3685" w:type="dxa"/>
            <w:gridSpan w:val="3"/>
            <w:tcBorders>
              <w:top w:val="single" w:sz="4" w:space="0" w:color="auto"/>
              <w:left w:val="single" w:sz="4" w:space="0" w:color="auto"/>
              <w:bottom w:val="single" w:sz="4" w:space="0" w:color="auto"/>
              <w:right w:val="single" w:sz="4" w:space="0" w:color="auto"/>
            </w:tcBorders>
            <w:hideMark/>
          </w:tcPr>
          <w:p w14:paraId="7CE8752E" w14:textId="13D0E649" w:rsidR="00AE7654" w:rsidRPr="00E531FF" w:rsidRDefault="00E531FF">
            <w:pPr>
              <w:spacing w:line="276" w:lineRule="auto"/>
              <w:jc w:val="center"/>
              <w:rPr>
                <w:b/>
                <w:bCs/>
                <w:sz w:val="24"/>
                <w:szCs w:val="24"/>
              </w:rPr>
            </w:pPr>
            <w:r w:rsidRPr="00E531FF">
              <w:rPr>
                <w:rFonts w:eastAsia="SimSun"/>
                <w:b/>
                <w:sz w:val="24"/>
                <w:szCs w:val="24"/>
                <w:lang w:eastAsia="ar-SA"/>
              </w:rPr>
              <w:t xml:space="preserve">Контактная работа* – </w:t>
            </w:r>
            <w:r w:rsidR="00AE7654" w:rsidRPr="00E531FF">
              <w:rPr>
                <w:b/>
                <w:bCs/>
                <w:sz w:val="24"/>
                <w:szCs w:val="24"/>
              </w:rPr>
              <w:t>Аудиторная работы</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E47306" w14:textId="797F68E9" w:rsidR="00AE7654" w:rsidRPr="003D0FE2" w:rsidRDefault="006B7AD0">
            <w:pPr>
              <w:spacing w:line="276" w:lineRule="auto"/>
              <w:jc w:val="center"/>
              <w:rPr>
                <w:bCs/>
                <w:sz w:val="24"/>
                <w:szCs w:val="24"/>
              </w:rPr>
            </w:pPr>
            <w:r w:rsidRPr="003D0FE2">
              <w:rPr>
                <w:bCs/>
                <w:sz w:val="24"/>
                <w:szCs w:val="24"/>
              </w:rPr>
              <w:t>Самостоя</w:t>
            </w:r>
            <w:r>
              <w:rPr>
                <w:bCs/>
                <w:sz w:val="24"/>
                <w:szCs w:val="24"/>
              </w:rPr>
              <w:t>-</w:t>
            </w:r>
            <w:r w:rsidRPr="003D0FE2">
              <w:rPr>
                <w:bCs/>
                <w:sz w:val="24"/>
                <w:szCs w:val="24"/>
              </w:rPr>
              <w:t>тельная</w:t>
            </w:r>
            <w:r w:rsidR="00AE7654" w:rsidRPr="003D0FE2">
              <w:rPr>
                <w:bCs/>
                <w:sz w:val="24"/>
                <w:szCs w:val="24"/>
              </w:rPr>
              <w:t xml:space="preserve"> работа</w:t>
            </w: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631D9D32" w14:textId="77777777" w:rsidR="00AE7654" w:rsidRPr="00E531FF" w:rsidRDefault="00AE7654">
            <w:pPr>
              <w:rPr>
                <w:b/>
                <w:bCs/>
                <w:sz w:val="24"/>
                <w:szCs w:val="24"/>
                <w:lang w:eastAsia="en-US"/>
              </w:rPr>
            </w:pPr>
          </w:p>
        </w:tc>
      </w:tr>
      <w:tr w:rsidR="00AE7654" w:rsidRPr="00E531FF" w14:paraId="67403F56" w14:textId="77777777" w:rsidTr="003D0FE2">
        <w:tc>
          <w:tcPr>
            <w:tcW w:w="517" w:type="dxa"/>
            <w:vMerge/>
            <w:tcBorders>
              <w:top w:val="single" w:sz="4" w:space="0" w:color="auto"/>
              <w:left w:val="single" w:sz="4" w:space="0" w:color="auto"/>
              <w:bottom w:val="single" w:sz="4" w:space="0" w:color="auto"/>
              <w:right w:val="single" w:sz="4" w:space="0" w:color="auto"/>
            </w:tcBorders>
            <w:vAlign w:val="center"/>
            <w:hideMark/>
          </w:tcPr>
          <w:p w14:paraId="4BDA904E" w14:textId="77777777" w:rsidR="00AE7654" w:rsidRPr="00E531FF" w:rsidRDefault="00AE7654">
            <w:pPr>
              <w:rPr>
                <w:b/>
                <w:bCs/>
                <w:sz w:val="24"/>
                <w:szCs w:val="24"/>
                <w:lang w:eastAsia="en-US"/>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14:paraId="1ADEEC9D" w14:textId="77777777" w:rsidR="00AE7654" w:rsidRPr="00E531FF" w:rsidRDefault="00AE7654">
            <w:pPr>
              <w:rPr>
                <w:b/>
                <w:bCs/>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27F935" w14:textId="77777777" w:rsidR="00AE7654" w:rsidRPr="00E531FF" w:rsidRDefault="00AE7654">
            <w:pPr>
              <w:rPr>
                <w:b/>
                <w:bCs/>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9904C9C" w14:textId="7E5FE8E4" w:rsidR="00AE7654" w:rsidRPr="003D0FE2" w:rsidRDefault="00AE7654">
            <w:pPr>
              <w:spacing w:line="276" w:lineRule="auto"/>
              <w:jc w:val="center"/>
              <w:rPr>
                <w:bCs/>
                <w:sz w:val="24"/>
                <w:szCs w:val="24"/>
              </w:rPr>
            </w:pPr>
            <w:r w:rsidRPr="003D0FE2">
              <w:rPr>
                <w:bCs/>
                <w:sz w:val="24"/>
                <w:szCs w:val="24"/>
              </w:rPr>
              <w:t>Общая</w:t>
            </w:r>
            <w:r w:rsidR="00F70372" w:rsidRPr="003D0FE2">
              <w:rPr>
                <w:bCs/>
                <w:sz w:val="24"/>
                <w:szCs w:val="24"/>
              </w:rPr>
              <w:t>, в т.ч.:</w:t>
            </w:r>
          </w:p>
        </w:tc>
        <w:tc>
          <w:tcPr>
            <w:tcW w:w="850" w:type="dxa"/>
            <w:tcBorders>
              <w:top w:val="single" w:sz="4" w:space="0" w:color="auto"/>
              <w:left w:val="single" w:sz="4" w:space="0" w:color="auto"/>
              <w:bottom w:val="single" w:sz="4" w:space="0" w:color="auto"/>
              <w:right w:val="single" w:sz="4" w:space="0" w:color="auto"/>
            </w:tcBorders>
            <w:hideMark/>
          </w:tcPr>
          <w:p w14:paraId="4FD7B4F1" w14:textId="40766432" w:rsidR="00AE7654" w:rsidRPr="003D0FE2" w:rsidRDefault="00AE7654">
            <w:pPr>
              <w:spacing w:line="276" w:lineRule="auto"/>
              <w:jc w:val="center"/>
              <w:rPr>
                <w:bCs/>
                <w:sz w:val="24"/>
                <w:szCs w:val="24"/>
              </w:rPr>
            </w:pPr>
            <w:r w:rsidRPr="003D0FE2">
              <w:rPr>
                <w:bCs/>
                <w:sz w:val="24"/>
                <w:szCs w:val="24"/>
              </w:rPr>
              <w:t>Лек</w:t>
            </w:r>
            <w:r w:rsidR="003D0FE2">
              <w:rPr>
                <w:bCs/>
                <w:sz w:val="24"/>
                <w:szCs w:val="24"/>
              </w:rPr>
              <w:t>-</w:t>
            </w:r>
            <w:r w:rsidRPr="003D0FE2">
              <w:rPr>
                <w:bCs/>
                <w:sz w:val="24"/>
                <w:szCs w:val="24"/>
              </w:rPr>
              <w:t>ции</w:t>
            </w:r>
          </w:p>
        </w:tc>
        <w:tc>
          <w:tcPr>
            <w:tcW w:w="1701" w:type="dxa"/>
            <w:tcBorders>
              <w:top w:val="single" w:sz="4" w:space="0" w:color="auto"/>
              <w:left w:val="single" w:sz="4" w:space="0" w:color="auto"/>
              <w:bottom w:val="single" w:sz="4" w:space="0" w:color="auto"/>
              <w:right w:val="single" w:sz="4" w:space="0" w:color="auto"/>
            </w:tcBorders>
            <w:hideMark/>
          </w:tcPr>
          <w:p w14:paraId="21456B34" w14:textId="48442655" w:rsidR="00AE7654" w:rsidRPr="003D0FE2" w:rsidRDefault="00AE7654">
            <w:pPr>
              <w:spacing w:line="276" w:lineRule="auto"/>
              <w:jc w:val="center"/>
              <w:rPr>
                <w:bCs/>
                <w:sz w:val="24"/>
                <w:szCs w:val="24"/>
              </w:rPr>
            </w:pPr>
            <w:r w:rsidRPr="003D0FE2">
              <w:rPr>
                <w:bCs/>
                <w:sz w:val="24"/>
                <w:szCs w:val="24"/>
              </w:rPr>
              <w:t>Семинары, практические занятия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2E61B5" w14:textId="77777777" w:rsidR="00AE7654" w:rsidRPr="00E531FF" w:rsidRDefault="00AE7654">
            <w:pPr>
              <w:rPr>
                <w:b/>
                <w:bCs/>
                <w:sz w:val="24"/>
                <w:szCs w:val="24"/>
                <w:lang w:eastAsia="en-US"/>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31676952" w14:textId="77777777" w:rsidR="00AE7654" w:rsidRPr="00E531FF" w:rsidRDefault="00AE7654">
            <w:pPr>
              <w:rPr>
                <w:b/>
                <w:bCs/>
                <w:sz w:val="24"/>
                <w:szCs w:val="24"/>
                <w:lang w:eastAsia="en-US"/>
              </w:rPr>
            </w:pPr>
          </w:p>
        </w:tc>
      </w:tr>
      <w:tr w:rsidR="00AE7654" w:rsidRPr="00E531FF" w14:paraId="55D55856"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26CAAA33" w14:textId="77777777" w:rsidR="00AE7654" w:rsidRPr="00E531FF" w:rsidRDefault="00AE7654">
            <w:pPr>
              <w:spacing w:line="276" w:lineRule="auto"/>
              <w:jc w:val="center"/>
              <w:rPr>
                <w:sz w:val="24"/>
                <w:szCs w:val="24"/>
              </w:rPr>
            </w:pPr>
            <w:r w:rsidRPr="00E531FF">
              <w:rPr>
                <w:sz w:val="24"/>
                <w:szCs w:val="24"/>
              </w:rPr>
              <w:t>1</w:t>
            </w:r>
          </w:p>
        </w:tc>
        <w:tc>
          <w:tcPr>
            <w:tcW w:w="1888" w:type="dxa"/>
            <w:tcBorders>
              <w:top w:val="single" w:sz="4" w:space="0" w:color="auto"/>
              <w:left w:val="single" w:sz="4" w:space="0" w:color="auto"/>
              <w:bottom w:val="single" w:sz="4" w:space="0" w:color="auto"/>
              <w:right w:val="single" w:sz="4" w:space="0" w:color="auto"/>
            </w:tcBorders>
            <w:hideMark/>
          </w:tcPr>
          <w:p w14:paraId="47F025D7" w14:textId="51AE39FB" w:rsidR="00AE7654" w:rsidRPr="00E531FF" w:rsidRDefault="00320577" w:rsidP="00D732AD">
            <w:pPr>
              <w:spacing w:line="276" w:lineRule="auto"/>
              <w:ind w:left="-62" w:right="-115"/>
              <w:jc w:val="center"/>
              <w:rPr>
                <w:sz w:val="24"/>
                <w:szCs w:val="24"/>
              </w:rPr>
            </w:pPr>
            <w:r w:rsidRPr="00320577">
              <w:rPr>
                <w:sz w:val="24"/>
                <w:szCs w:val="24"/>
              </w:rPr>
              <w:t>Введение в реляционные БД и СУБД</w:t>
            </w:r>
          </w:p>
        </w:tc>
        <w:tc>
          <w:tcPr>
            <w:tcW w:w="851" w:type="dxa"/>
            <w:tcBorders>
              <w:top w:val="single" w:sz="4" w:space="0" w:color="auto"/>
              <w:left w:val="single" w:sz="4" w:space="0" w:color="auto"/>
              <w:bottom w:val="single" w:sz="4" w:space="0" w:color="auto"/>
              <w:right w:val="single" w:sz="4" w:space="0" w:color="auto"/>
            </w:tcBorders>
          </w:tcPr>
          <w:p w14:paraId="62E8959A" w14:textId="4B9798B6" w:rsidR="00AE7654" w:rsidRPr="00E531FF" w:rsidRDefault="00E531FF">
            <w:pPr>
              <w:spacing w:line="276" w:lineRule="auto"/>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14:paraId="0FC00F63" w14:textId="77777777" w:rsidR="00AE7654" w:rsidRPr="00E531FF" w:rsidRDefault="00AE7654">
            <w:pPr>
              <w:spacing w:line="276" w:lineRule="auto"/>
              <w:jc w:val="center"/>
              <w:rPr>
                <w:sz w:val="24"/>
                <w:szCs w:val="24"/>
              </w:rPr>
            </w:pPr>
            <w:r w:rsidRPr="00E531FF">
              <w:rPr>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14:paraId="561B05A8" w14:textId="77777777" w:rsidR="00AE7654" w:rsidRPr="00E531FF" w:rsidRDefault="00AE7654">
            <w:pPr>
              <w:spacing w:line="276" w:lineRule="auto"/>
              <w:jc w:val="center"/>
              <w:rPr>
                <w:sz w:val="24"/>
                <w:szCs w:val="24"/>
              </w:rPr>
            </w:pPr>
            <w:r w:rsidRPr="00E531FF">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65B4DCD0" w14:textId="77777777" w:rsidR="00AE7654" w:rsidRPr="00E531FF" w:rsidRDefault="00AE7654">
            <w:pPr>
              <w:spacing w:line="276" w:lineRule="auto"/>
              <w:jc w:val="center"/>
              <w:rPr>
                <w:sz w:val="24"/>
                <w:szCs w:val="24"/>
              </w:rPr>
            </w:pPr>
            <w:r w:rsidRPr="00E531FF">
              <w:rPr>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14:paraId="66880F25" w14:textId="77777777" w:rsidR="00AE7654" w:rsidRPr="00E531FF" w:rsidRDefault="00AE7654">
            <w:pPr>
              <w:spacing w:line="276" w:lineRule="auto"/>
              <w:jc w:val="center"/>
              <w:rPr>
                <w:sz w:val="24"/>
                <w:szCs w:val="24"/>
              </w:rPr>
            </w:pPr>
            <w:r w:rsidRPr="00E531FF">
              <w:rPr>
                <w:sz w:val="24"/>
                <w:szCs w:val="24"/>
              </w:rPr>
              <w:t>4</w:t>
            </w:r>
          </w:p>
        </w:tc>
        <w:tc>
          <w:tcPr>
            <w:tcW w:w="1978" w:type="dxa"/>
            <w:tcBorders>
              <w:top w:val="single" w:sz="4" w:space="0" w:color="auto"/>
              <w:left w:val="single" w:sz="4" w:space="0" w:color="auto"/>
              <w:bottom w:val="single" w:sz="4" w:space="0" w:color="auto"/>
              <w:right w:val="single" w:sz="4" w:space="0" w:color="auto"/>
            </w:tcBorders>
            <w:hideMark/>
          </w:tcPr>
          <w:p w14:paraId="0CB9FAC0" w14:textId="77777777" w:rsidR="00AE7654" w:rsidRPr="00E531FF" w:rsidRDefault="00AE7654" w:rsidP="00D732AD">
            <w:pPr>
              <w:rPr>
                <w:sz w:val="24"/>
                <w:szCs w:val="24"/>
              </w:rPr>
            </w:pPr>
            <w:r w:rsidRPr="00E531FF">
              <w:rPr>
                <w:sz w:val="24"/>
                <w:szCs w:val="24"/>
              </w:rPr>
              <w:t xml:space="preserve">дискуссия, опрос по рассмотренному материалу </w:t>
            </w:r>
          </w:p>
        </w:tc>
      </w:tr>
      <w:tr w:rsidR="00AE7654" w:rsidRPr="00E531FF" w14:paraId="3842908A"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74AACB1B" w14:textId="77777777" w:rsidR="00AE7654" w:rsidRPr="00E531FF" w:rsidRDefault="00AE7654">
            <w:pPr>
              <w:spacing w:line="276" w:lineRule="auto"/>
              <w:jc w:val="center"/>
              <w:rPr>
                <w:sz w:val="24"/>
                <w:szCs w:val="24"/>
              </w:rPr>
            </w:pPr>
            <w:r w:rsidRPr="00E531FF">
              <w:rPr>
                <w:sz w:val="24"/>
                <w:szCs w:val="24"/>
              </w:rPr>
              <w:t>2</w:t>
            </w:r>
          </w:p>
        </w:tc>
        <w:tc>
          <w:tcPr>
            <w:tcW w:w="1888" w:type="dxa"/>
            <w:tcBorders>
              <w:top w:val="single" w:sz="4" w:space="0" w:color="auto"/>
              <w:left w:val="single" w:sz="4" w:space="0" w:color="auto"/>
              <w:bottom w:val="single" w:sz="4" w:space="0" w:color="auto"/>
              <w:right w:val="single" w:sz="4" w:space="0" w:color="auto"/>
            </w:tcBorders>
            <w:hideMark/>
          </w:tcPr>
          <w:p w14:paraId="573ED247" w14:textId="70998ECF" w:rsidR="00AE7654" w:rsidRPr="00E531FF" w:rsidRDefault="00320577" w:rsidP="00D732AD">
            <w:pPr>
              <w:spacing w:line="276" w:lineRule="auto"/>
              <w:ind w:left="-62" w:right="-115"/>
              <w:jc w:val="center"/>
              <w:rPr>
                <w:sz w:val="24"/>
                <w:szCs w:val="24"/>
              </w:rPr>
            </w:pPr>
            <w:r w:rsidRPr="00320577">
              <w:rPr>
                <w:sz w:val="24"/>
                <w:szCs w:val="24"/>
              </w:rPr>
              <w:t xml:space="preserve">Инфологическое и даталогическое </w:t>
            </w:r>
            <w:r w:rsidRPr="00320577">
              <w:rPr>
                <w:sz w:val="24"/>
                <w:szCs w:val="24"/>
              </w:rPr>
              <w:lastRenderedPageBreak/>
              <w:t>проектирование БД</w:t>
            </w:r>
          </w:p>
        </w:tc>
        <w:tc>
          <w:tcPr>
            <w:tcW w:w="851" w:type="dxa"/>
            <w:tcBorders>
              <w:top w:val="single" w:sz="4" w:space="0" w:color="auto"/>
              <w:left w:val="single" w:sz="4" w:space="0" w:color="auto"/>
              <w:bottom w:val="single" w:sz="4" w:space="0" w:color="auto"/>
              <w:right w:val="single" w:sz="4" w:space="0" w:color="auto"/>
            </w:tcBorders>
          </w:tcPr>
          <w:p w14:paraId="2015D738" w14:textId="1BF61429" w:rsidR="00AE7654" w:rsidRPr="00E531FF" w:rsidRDefault="00E531FF">
            <w:pPr>
              <w:spacing w:line="276" w:lineRule="auto"/>
              <w:jc w:val="center"/>
              <w:rPr>
                <w:sz w:val="24"/>
                <w:szCs w:val="24"/>
              </w:rPr>
            </w:pPr>
            <w:r>
              <w:rPr>
                <w:sz w:val="24"/>
                <w:szCs w:val="24"/>
              </w:rPr>
              <w:lastRenderedPageBreak/>
              <w:t>22</w:t>
            </w:r>
          </w:p>
        </w:tc>
        <w:tc>
          <w:tcPr>
            <w:tcW w:w="1134" w:type="dxa"/>
            <w:tcBorders>
              <w:top w:val="single" w:sz="4" w:space="0" w:color="auto"/>
              <w:left w:val="single" w:sz="4" w:space="0" w:color="auto"/>
              <w:bottom w:val="single" w:sz="4" w:space="0" w:color="auto"/>
              <w:right w:val="single" w:sz="4" w:space="0" w:color="auto"/>
            </w:tcBorders>
            <w:hideMark/>
          </w:tcPr>
          <w:p w14:paraId="00EE48A1" w14:textId="77777777" w:rsidR="00AE7654" w:rsidRPr="00E531FF" w:rsidRDefault="00AE7654">
            <w:pPr>
              <w:spacing w:line="276" w:lineRule="auto"/>
              <w:jc w:val="center"/>
              <w:rPr>
                <w:sz w:val="24"/>
                <w:szCs w:val="24"/>
              </w:rPr>
            </w:pPr>
            <w:r w:rsidRPr="00E531FF">
              <w:rPr>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14:paraId="5064EE54" w14:textId="77777777" w:rsidR="00AE7654" w:rsidRPr="00E531FF" w:rsidRDefault="00AE7654">
            <w:pPr>
              <w:spacing w:line="276" w:lineRule="auto"/>
              <w:jc w:val="center"/>
              <w:rPr>
                <w:sz w:val="24"/>
                <w:szCs w:val="24"/>
              </w:rPr>
            </w:pPr>
            <w:r w:rsidRPr="00E531FF">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4B17DBF1" w14:textId="77777777" w:rsidR="00AE7654" w:rsidRPr="00E531FF" w:rsidRDefault="00AE7654">
            <w:pPr>
              <w:spacing w:line="276" w:lineRule="auto"/>
              <w:jc w:val="center"/>
              <w:rPr>
                <w:sz w:val="24"/>
                <w:szCs w:val="24"/>
              </w:rPr>
            </w:pPr>
            <w:r w:rsidRPr="00E531FF">
              <w:rPr>
                <w:sz w:val="24"/>
                <w:szCs w:val="24"/>
              </w:rPr>
              <w:t>6</w:t>
            </w:r>
          </w:p>
        </w:tc>
        <w:tc>
          <w:tcPr>
            <w:tcW w:w="1276" w:type="dxa"/>
            <w:tcBorders>
              <w:top w:val="single" w:sz="4" w:space="0" w:color="auto"/>
              <w:left w:val="single" w:sz="4" w:space="0" w:color="auto"/>
              <w:bottom w:val="single" w:sz="4" w:space="0" w:color="auto"/>
              <w:right w:val="single" w:sz="4" w:space="0" w:color="auto"/>
            </w:tcBorders>
            <w:hideMark/>
          </w:tcPr>
          <w:p w14:paraId="6D5D802B" w14:textId="77777777" w:rsidR="00AE7654" w:rsidRPr="00E531FF" w:rsidRDefault="00AE7654">
            <w:pPr>
              <w:spacing w:line="276" w:lineRule="auto"/>
              <w:jc w:val="center"/>
              <w:rPr>
                <w:sz w:val="24"/>
                <w:szCs w:val="24"/>
              </w:rPr>
            </w:pPr>
            <w:r w:rsidRPr="00E531FF">
              <w:rPr>
                <w:sz w:val="24"/>
                <w:szCs w:val="24"/>
              </w:rPr>
              <w:t>14</w:t>
            </w:r>
          </w:p>
        </w:tc>
        <w:tc>
          <w:tcPr>
            <w:tcW w:w="1978" w:type="dxa"/>
            <w:tcBorders>
              <w:top w:val="single" w:sz="4" w:space="0" w:color="auto"/>
              <w:left w:val="single" w:sz="4" w:space="0" w:color="auto"/>
              <w:bottom w:val="single" w:sz="4" w:space="0" w:color="auto"/>
              <w:right w:val="single" w:sz="4" w:space="0" w:color="auto"/>
            </w:tcBorders>
            <w:hideMark/>
          </w:tcPr>
          <w:p w14:paraId="370AE6BC" w14:textId="77777777" w:rsidR="00AE7654" w:rsidRPr="00215BC2" w:rsidRDefault="00AE7654" w:rsidP="00D732AD">
            <w:pPr>
              <w:rPr>
                <w:sz w:val="24"/>
                <w:szCs w:val="24"/>
              </w:rPr>
            </w:pPr>
            <w:r w:rsidRPr="00215BC2">
              <w:rPr>
                <w:sz w:val="24"/>
                <w:szCs w:val="24"/>
              </w:rPr>
              <w:t xml:space="preserve">дискуссии, тренинг, </w:t>
            </w:r>
            <w:r w:rsidRPr="00215BC2">
              <w:rPr>
                <w:sz w:val="24"/>
                <w:szCs w:val="24"/>
              </w:rPr>
              <w:lastRenderedPageBreak/>
              <w:t xml:space="preserve">контроль самостоятельной работы </w:t>
            </w:r>
          </w:p>
        </w:tc>
      </w:tr>
      <w:tr w:rsidR="00AE7654" w:rsidRPr="00E531FF" w14:paraId="36812B4E"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6CAFDA98" w14:textId="77777777" w:rsidR="00AE7654" w:rsidRPr="00E531FF" w:rsidRDefault="00AE7654">
            <w:pPr>
              <w:spacing w:line="276" w:lineRule="auto"/>
              <w:jc w:val="center"/>
              <w:rPr>
                <w:sz w:val="24"/>
                <w:szCs w:val="24"/>
              </w:rPr>
            </w:pPr>
            <w:r w:rsidRPr="00E531FF">
              <w:rPr>
                <w:sz w:val="24"/>
                <w:szCs w:val="24"/>
              </w:rPr>
              <w:lastRenderedPageBreak/>
              <w:t>3</w:t>
            </w:r>
          </w:p>
        </w:tc>
        <w:tc>
          <w:tcPr>
            <w:tcW w:w="1888" w:type="dxa"/>
            <w:tcBorders>
              <w:top w:val="single" w:sz="4" w:space="0" w:color="auto"/>
              <w:left w:val="single" w:sz="4" w:space="0" w:color="auto"/>
              <w:bottom w:val="single" w:sz="4" w:space="0" w:color="auto"/>
              <w:right w:val="single" w:sz="4" w:space="0" w:color="auto"/>
            </w:tcBorders>
            <w:hideMark/>
          </w:tcPr>
          <w:p w14:paraId="3161D89B" w14:textId="71834195" w:rsidR="00AE7654" w:rsidRPr="00F70372" w:rsidRDefault="00320577" w:rsidP="00D732AD">
            <w:pPr>
              <w:spacing w:line="276" w:lineRule="auto"/>
              <w:ind w:left="-62" w:right="-115"/>
              <w:jc w:val="center"/>
              <w:rPr>
                <w:sz w:val="24"/>
                <w:szCs w:val="24"/>
              </w:rPr>
            </w:pPr>
            <w:r w:rsidRPr="00320577">
              <w:rPr>
                <w:sz w:val="24"/>
                <w:szCs w:val="24"/>
              </w:rPr>
              <w:t>Основы языка СУБД (SQL)</w:t>
            </w:r>
          </w:p>
        </w:tc>
        <w:tc>
          <w:tcPr>
            <w:tcW w:w="851" w:type="dxa"/>
            <w:tcBorders>
              <w:top w:val="single" w:sz="4" w:space="0" w:color="auto"/>
              <w:left w:val="single" w:sz="4" w:space="0" w:color="auto"/>
              <w:bottom w:val="single" w:sz="4" w:space="0" w:color="auto"/>
              <w:right w:val="single" w:sz="4" w:space="0" w:color="auto"/>
            </w:tcBorders>
          </w:tcPr>
          <w:p w14:paraId="11BF6EA1" w14:textId="5BBCAB98" w:rsidR="00AE7654" w:rsidRPr="00E531FF" w:rsidRDefault="00E531FF">
            <w:pPr>
              <w:spacing w:line="276" w:lineRule="auto"/>
              <w:jc w:val="center"/>
              <w:rPr>
                <w:sz w:val="24"/>
                <w:szCs w:val="24"/>
              </w:rPr>
            </w:pPr>
            <w:r>
              <w:rPr>
                <w:sz w:val="24"/>
                <w:szCs w:val="24"/>
              </w:rPr>
              <w:t>32</w:t>
            </w:r>
          </w:p>
        </w:tc>
        <w:tc>
          <w:tcPr>
            <w:tcW w:w="1134" w:type="dxa"/>
            <w:tcBorders>
              <w:top w:val="single" w:sz="4" w:space="0" w:color="auto"/>
              <w:left w:val="single" w:sz="4" w:space="0" w:color="auto"/>
              <w:bottom w:val="single" w:sz="4" w:space="0" w:color="auto"/>
              <w:right w:val="single" w:sz="4" w:space="0" w:color="auto"/>
            </w:tcBorders>
            <w:hideMark/>
          </w:tcPr>
          <w:p w14:paraId="7803D26E" w14:textId="4A8CF3B8" w:rsidR="00AE7654" w:rsidRPr="00E531FF" w:rsidRDefault="00AE7654" w:rsidP="00E531FF">
            <w:pPr>
              <w:spacing w:line="276" w:lineRule="auto"/>
              <w:jc w:val="center"/>
              <w:rPr>
                <w:sz w:val="24"/>
                <w:szCs w:val="24"/>
              </w:rPr>
            </w:pPr>
            <w:r w:rsidRPr="00E531FF">
              <w:rPr>
                <w:sz w:val="24"/>
                <w:szCs w:val="24"/>
              </w:rPr>
              <w:t>1</w:t>
            </w:r>
            <w:r w:rsidR="00E531FF">
              <w:rPr>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45ACABCA" w14:textId="77777777" w:rsidR="00AE7654" w:rsidRPr="00E531FF" w:rsidRDefault="00AE7654">
            <w:pPr>
              <w:spacing w:line="276" w:lineRule="auto"/>
              <w:jc w:val="center"/>
              <w:rPr>
                <w:sz w:val="24"/>
                <w:szCs w:val="24"/>
              </w:rPr>
            </w:pPr>
            <w:r w:rsidRPr="00E531FF">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14:paraId="0C473888" w14:textId="77777777" w:rsidR="00AE7654" w:rsidRPr="00E531FF" w:rsidRDefault="00AE7654">
            <w:pPr>
              <w:spacing w:line="276" w:lineRule="auto"/>
              <w:jc w:val="center"/>
              <w:rPr>
                <w:sz w:val="24"/>
                <w:szCs w:val="24"/>
              </w:rPr>
            </w:pPr>
            <w:r w:rsidRPr="00E531FF">
              <w:rPr>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14:paraId="23506C36" w14:textId="77777777" w:rsidR="00AE7654" w:rsidRPr="00E531FF" w:rsidRDefault="00AE7654">
            <w:pPr>
              <w:spacing w:line="276" w:lineRule="auto"/>
              <w:jc w:val="center"/>
              <w:rPr>
                <w:sz w:val="24"/>
                <w:szCs w:val="24"/>
              </w:rPr>
            </w:pPr>
            <w:r w:rsidRPr="00E531FF">
              <w:rPr>
                <w:sz w:val="24"/>
                <w:szCs w:val="24"/>
              </w:rPr>
              <w:t>18</w:t>
            </w:r>
          </w:p>
        </w:tc>
        <w:tc>
          <w:tcPr>
            <w:tcW w:w="1978" w:type="dxa"/>
            <w:tcBorders>
              <w:top w:val="single" w:sz="4" w:space="0" w:color="auto"/>
              <w:left w:val="single" w:sz="4" w:space="0" w:color="auto"/>
              <w:bottom w:val="single" w:sz="4" w:space="0" w:color="auto"/>
              <w:right w:val="single" w:sz="4" w:space="0" w:color="auto"/>
            </w:tcBorders>
            <w:hideMark/>
          </w:tcPr>
          <w:p w14:paraId="5F540CF0" w14:textId="77777777" w:rsidR="00AE7654" w:rsidRPr="00215BC2" w:rsidRDefault="00AE7654" w:rsidP="00D732AD">
            <w:pPr>
              <w:rPr>
                <w:sz w:val="24"/>
                <w:szCs w:val="24"/>
              </w:rPr>
            </w:pPr>
            <w:r w:rsidRPr="00215BC2">
              <w:rPr>
                <w:sz w:val="24"/>
                <w:szCs w:val="24"/>
              </w:rPr>
              <w:t>тренинг, контроль самостоятельной работы</w:t>
            </w:r>
          </w:p>
        </w:tc>
      </w:tr>
      <w:tr w:rsidR="00AE7654" w:rsidRPr="00E531FF" w14:paraId="08BB1A2A"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14671A31" w14:textId="77777777" w:rsidR="00AE7654" w:rsidRPr="00E531FF" w:rsidRDefault="00AE7654">
            <w:pPr>
              <w:spacing w:line="276" w:lineRule="auto"/>
              <w:jc w:val="center"/>
              <w:rPr>
                <w:sz w:val="24"/>
                <w:szCs w:val="24"/>
              </w:rPr>
            </w:pPr>
            <w:r w:rsidRPr="00E531FF">
              <w:rPr>
                <w:sz w:val="24"/>
                <w:szCs w:val="24"/>
              </w:rPr>
              <w:t>4</w:t>
            </w:r>
          </w:p>
        </w:tc>
        <w:tc>
          <w:tcPr>
            <w:tcW w:w="1888" w:type="dxa"/>
            <w:tcBorders>
              <w:top w:val="single" w:sz="4" w:space="0" w:color="auto"/>
              <w:left w:val="single" w:sz="4" w:space="0" w:color="auto"/>
              <w:bottom w:val="single" w:sz="4" w:space="0" w:color="auto"/>
              <w:right w:val="single" w:sz="4" w:space="0" w:color="auto"/>
            </w:tcBorders>
            <w:hideMark/>
          </w:tcPr>
          <w:p w14:paraId="52648EE2" w14:textId="77777777" w:rsidR="00AE7654" w:rsidRPr="00E531FF" w:rsidRDefault="00AE7654" w:rsidP="00D732AD">
            <w:pPr>
              <w:spacing w:line="276" w:lineRule="auto"/>
              <w:ind w:left="-62" w:right="-115"/>
              <w:jc w:val="center"/>
              <w:rPr>
                <w:sz w:val="24"/>
                <w:szCs w:val="24"/>
              </w:rPr>
            </w:pPr>
            <w:r w:rsidRPr="00E531FF">
              <w:rPr>
                <w:sz w:val="24"/>
                <w:szCs w:val="24"/>
              </w:rPr>
              <w:t>Модель транзакций</w:t>
            </w:r>
          </w:p>
        </w:tc>
        <w:tc>
          <w:tcPr>
            <w:tcW w:w="851" w:type="dxa"/>
            <w:tcBorders>
              <w:top w:val="single" w:sz="4" w:space="0" w:color="auto"/>
              <w:left w:val="single" w:sz="4" w:space="0" w:color="auto"/>
              <w:bottom w:val="single" w:sz="4" w:space="0" w:color="auto"/>
              <w:right w:val="single" w:sz="4" w:space="0" w:color="auto"/>
            </w:tcBorders>
          </w:tcPr>
          <w:p w14:paraId="76CA6012" w14:textId="1D73985B" w:rsidR="00AE7654" w:rsidRPr="00E531FF" w:rsidRDefault="00E531FF">
            <w:pPr>
              <w:spacing w:line="276" w:lineRule="auto"/>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14:paraId="4CD488ED" w14:textId="27870E47" w:rsidR="00AE7654" w:rsidRPr="00E531FF" w:rsidRDefault="00E531FF">
            <w:pPr>
              <w:spacing w:line="276" w:lineRule="auto"/>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1095C5A4" w14:textId="77777777" w:rsidR="00AE7654" w:rsidRPr="00E531FF" w:rsidRDefault="00AE7654">
            <w:pPr>
              <w:spacing w:line="276" w:lineRule="auto"/>
              <w:jc w:val="center"/>
              <w:rPr>
                <w:sz w:val="24"/>
                <w:szCs w:val="24"/>
              </w:rPr>
            </w:pPr>
            <w:r w:rsidRPr="00E531FF">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5CCBDA60" w14:textId="77777777" w:rsidR="00AE7654" w:rsidRPr="00E531FF" w:rsidRDefault="00AE7654">
            <w:pPr>
              <w:spacing w:line="276" w:lineRule="auto"/>
              <w:jc w:val="center"/>
              <w:rPr>
                <w:sz w:val="24"/>
                <w:szCs w:val="24"/>
              </w:rPr>
            </w:pPr>
            <w:r w:rsidRPr="00E531FF">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14:paraId="13857EC0" w14:textId="77777777" w:rsidR="00AE7654" w:rsidRPr="00E531FF" w:rsidRDefault="00AE7654">
            <w:pPr>
              <w:spacing w:line="276" w:lineRule="auto"/>
              <w:jc w:val="center"/>
              <w:rPr>
                <w:sz w:val="24"/>
                <w:szCs w:val="24"/>
              </w:rPr>
            </w:pPr>
            <w:r w:rsidRPr="00E531FF">
              <w:rPr>
                <w:sz w:val="24"/>
                <w:szCs w:val="24"/>
              </w:rPr>
              <w:t>6</w:t>
            </w:r>
          </w:p>
        </w:tc>
        <w:tc>
          <w:tcPr>
            <w:tcW w:w="1978" w:type="dxa"/>
            <w:tcBorders>
              <w:top w:val="single" w:sz="4" w:space="0" w:color="auto"/>
              <w:left w:val="single" w:sz="4" w:space="0" w:color="auto"/>
              <w:bottom w:val="single" w:sz="4" w:space="0" w:color="auto"/>
              <w:right w:val="single" w:sz="4" w:space="0" w:color="auto"/>
            </w:tcBorders>
            <w:hideMark/>
          </w:tcPr>
          <w:p w14:paraId="035C587B" w14:textId="77777777" w:rsidR="00AE7654" w:rsidRPr="00215BC2" w:rsidRDefault="00AE7654" w:rsidP="00D732AD">
            <w:pPr>
              <w:rPr>
                <w:sz w:val="24"/>
                <w:szCs w:val="24"/>
              </w:rPr>
            </w:pPr>
            <w:r w:rsidRPr="00215BC2">
              <w:rPr>
                <w:sz w:val="24"/>
                <w:szCs w:val="24"/>
              </w:rPr>
              <w:t>тренинг, контроль самостоятельной работы</w:t>
            </w:r>
          </w:p>
        </w:tc>
      </w:tr>
      <w:tr w:rsidR="00AE7654" w:rsidRPr="00E531FF" w14:paraId="688572C5" w14:textId="77777777" w:rsidTr="003D0FE2">
        <w:tc>
          <w:tcPr>
            <w:tcW w:w="517" w:type="dxa"/>
            <w:tcBorders>
              <w:top w:val="single" w:sz="4" w:space="0" w:color="auto"/>
              <w:left w:val="single" w:sz="4" w:space="0" w:color="auto"/>
              <w:bottom w:val="single" w:sz="4" w:space="0" w:color="auto"/>
              <w:right w:val="single" w:sz="4" w:space="0" w:color="auto"/>
            </w:tcBorders>
            <w:hideMark/>
          </w:tcPr>
          <w:p w14:paraId="0CE76892" w14:textId="77777777" w:rsidR="00AE7654" w:rsidRPr="00E531FF" w:rsidRDefault="00AE7654">
            <w:pPr>
              <w:spacing w:line="276" w:lineRule="auto"/>
              <w:jc w:val="center"/>
              <w:rPr>
                <w:sz w:val="24"/>
                <w:szCs w:val="24"/>
              </w:rPr>
            </w:pPr>
            <w:r w:rsidRPr="00E531FF">
              <w:rPr>
                <w:sz w:val="24"/>
                <w:szCs w:val="24"/>
              </w:rPr>
              <w:t>5</w:t>
            </w:r>
          </w:p>
        </w:tc>
        <w:tc>
          <w:tcPr>
            <w:tcW w:w="1888" w:type="dxa"/>
            <w:tcBorders>
              <w:top w:val="single" w:sz="4" w:space="0" w:color="auto"/>
              <w:left w:val="single" w:sz="4" w:space="0" w:color="auto"/>
              <w:bottom w:val="single" w:sz="4" w:space="0" w:color="auto"/>
              <w:right w:val="single" w:sz="4" w:space="0" w:color="auto"/>
            </w:tcBorders>
            <w:hideMark/>
          </w:tcPr>
          <w:p w14:paraId="24A35C11" w14:textId="32CD27CD" w:rsidR="00AE7654" w:rsidRPr="00E531FF" w:rsidRDefault="00320577" w:rsidP="00D732AD">
            <w:pPr>
              <w:spacing w:line="276" w:lineRule="auto"/>
              <w:ind w:left="-62" w:right="-115"/>
              <w:jc w:val="center"/>
              <w:rPr>
                <w:sz w:val="24"/>
                <w:szCs w:val="24"/>
              </w:rPr>
            </w:pPr>
            <w:r w:rsidRPr="00320577">
              <w:rPr>
                <w:sz w:val="24"/>
                <w:szCs w:val="24"/>
              </w:rPr>
              <w:t>Обеспечение ИБ БД</w:t>
            </w:r>
          </w:p>
        </w:tc>
        <w:tc>
          <w:tcPr>
            <w:tcW w:w="851" w:type="dxa"/>
            <w:tcBorders>
              <w:top w:val="single" w:sz="4" w:space="0" w:color="auto"/>
              <w:left w:val="single" w:sz="4" w:space="0" w:color="auto"/>
              <w:bottom w:val="single" w:sz="4" w:space="0" w:color="auto"/>
              <w:right w:val="single" w:sz="4" w:space="0" w:color="auto"/>
            </w:tcBorders>
          </w:tcPr>
          <w:p w14:paraId="2A0FC667" w14:textId="3EF79DD6" w:rsidR="00AE7654" w:rsidRPr="00E531FF" w:rsidRDefault="00E531FF">
            <w:pPr>
              <w:spacing w:line="276" w:lineRule="auto"/>
              <w:jc w:val="center"/>
              <w:rPr>
                <w:sz w:val="24"/>
                <w:szCs w:val="24"/>
              </w:rPr>
            </w:pPr>
            <w:r>
              <w:rPr>
                <w:sz w:val="24"/>
                <w:szCs w:val="24"/>
              </w:rPr>
              <w:t>34</w:t>
            </w:r>
          </w:p>
        </w:tc>
        <w:tc>
          <w:tcPr>
            <w:tcW w:w="1134" w:type="dxa"/>
            <w:tcBorders>
              <w:top w:val="single" w:sz="4" w:space="0" w:color="auto"/>
              <w:left w:val="single" w:sz="4" w:space="0" w:color="auto"/>
              <w:bottom w:val="single" w:sz="4" w:space="0" w:color="auto"/>
              <w:right w:val="single" w:sz="4" w:space="0" w:color="auto"/>
            </w:tcBorders>
            <w:hideMark/>
          </w:tcPr>
          <w:p w14:paraId="3A3B292C" w14:textId="77777777" w:rsidR="00AE7654" w:rsidRPr="00E531FF" w:rsidRDefault="00AE7654">
            <w:pPr>
              <w:spacing w:line="276" w:lineRule="auto"/>
              <w:jc w:val="center"/>
              <w:rPr>
                <w:sz w:val="24"/>
                <w:szCs w:val="24"/>
              </w:rPr>
            </w:pPr>
            <w:r w:rsidRPr="00E531FF">
              <w:rPr>
                <w:sz w:val="24"/>
                <w:szCs w:val="24"/>
              </w:rPr>
              <w:t>16</w:t>
            </w:r>
          </w:p>
        </w:tc>
        <w:tc>
          <w:tcPr>
            <w:tcW w:w="850" w:type="dxa"/>
            <w:tcBorders>
              <w:top w:val="single" w:sz="4" w:space="0" w:color="auto"/>
              <w:left w:val="single" w:sz="4" w:space="0" w:color="auto"/>
              <w:bottom w:val="single" w:sz="4" w:space="0" w:color="auto"/>
              <w:right w:val="single" w:sz="4" w:space="0" w:color="auto"/>
            </w:tcBorders>
            <w:hideMark/>
          </w:tcPr>
          <w:p w14:paraId="0AA748F7" w14:textId="77777777" w:rsidR="00AE7654" w:rsidRPr="00E531FF" w:rsidRDefault="00AE7654">
            <w:pPr>
              <w:spacing w:line="276" w:lineRule="auto"/>
              <w:jc w:val="center"/>
              <w:rPr>
                <w:sz w:val="24"/>
                <w:szCs w:val="24"/>
              </w:rPr>
            </w:pPr>
            <w:r w:rsidRPr="00E531FF">
              <w:rPr>
                <w:sz w:val="24"/>
                <w:szCs w:val="24"/>
              </w:rPr>
              <w:t>6</w:t>
            </w:r>
          </w:p>
        </w:tc>
        <w:tc>
          <w:tcPr>
            <w:tcW w:w="1701" w:type="dxa"/>
            <w:tcBorders>
              <w:top w:val="single" w:sz="4" w:space="0" w:color="auto"/>
              <w:left w:val="single" w:sz="4" w:space="0" w:color="auto"/>
              <w:bottom w:val="single" w:sz="4" w:space="0" w:color="auto"/>
              <w:right w:val="single" w:sz="4" w:space="0" w:color="auto"/>
            </w:tcBorders>
            <w:hideMark/>
          </w:tcPr>
          <w:p w14:paraId="4EA6E640" w14:textId="77777777" w:rsidR="00AE7654" w:rsidRPr="00E531FF" w:rsidRDefault="00AE7654">
            <w:pPr>
              <w:spacing w:line="276" w:lineRule="auto"/>
              <w:jc w:val="center"/>
              <w:rPr>
                <w:sz w:val="24"/>
                <w:szCs w:val="24"/>
              </w:rPr>
            </w:pPr>
            <w:r w:rsidRPr="00E531FF">
              <w:rPr>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14:paraId="73DBF9C4" w14:textId="77777777" w:rsidR="00AE7654" w:rsidRPr="00E531FF" w:rsidRDefault="00AE7654">
            <w:pPr>
              <w:spacing w:line="276" w:lineRule="auto"/>
              <w:jc w:val="center"/>
              <w:rPr>
                <w:sz w:val="24"/>
                <w:szCs w:val="24"/>
              </w:rPr>
            </w:pPr>
            <w:r w:rsidRPr="00E531FF">
              <w:rPr>
                <w:sz w:val="24"/>
                <w:szCs w:val="24"/>
              </w:rPr>
              <w:t>18</w:t>
            </w:r>
          </w:p>
        </w:tc>
        <w:tc>
          <w:tcPr>
            <w:tcW w:w="1978" w:type="dxa"/>
            <w:tcBorders>
              <w:top w:val="single" w:sz="4" w:space="0" w:color="auto"/>
              <w:left w:val="single" w:sz="4" w:space="0" w:color="auto"/>
              <w:bottom w:val="single" w:sz="4" w:space="0" w:color="auto"/>
              <w:right w:val="single" w:sz="4" w:space="0" w:color="auto"/>
            </w:tcBorders>
            <w:hideMark/>
          </w:tcPr>
          <w:p w14:paraId="5909D035" w14:textId="77777777" w:rsidR="00AE7654" w:rsidRPr="00215BC2" w:rsidRDefault="00AE7654" w:rsidP="00D732AD">
            <w:pPr>
              <w:rPr>
                <w:sz w:val="24"/>
                <w:szCs w:val="24"/>
              </w:rPr>
            </w:pPr>
            <w:r w:rsidRPr="00215BC2">
              <w:rPr>
                <w:sz w:val="24"/>
                <w:szCs w:val="24"/>
              </w:rPr>
              <w:t>дискуссии, тренинг, контроль самостоятельной работы</w:t>
            </w:r>
          </w:p>
        </w:tc>
      </w:tr>
      <w:tr w:rsidR="00E531FF" w:rsidRPr="00E531FF" w14:paraId="7D3C9960" w14:textId="77777777" w:rsidTr="003D0FE2">
        <w:tc>
          <w:tcPr>
            <w:tcW w:w="517" w:type="dxa"/>
            <w:tcBorders>
              <w:top w:val="single" w:sz="4" w:space="0" w:color="auto"/>
              <w:left w:val="single" w:sz="4" w:space="0" w:color="auto"/>
              <w:bottom w:val="single" w:sz="4" w:space="0" w:color="auto"/>
              <w:right w:val="single" w:sz="4" w:space="0" w:color="auto"/>
            </w:tcBorders>
          </w:tcPr>
          <w:p w14:paraId="5963FDBF" w14:textId="77777777" w:rsidR="00E531FF" w:rsidRPr="00E531FF" w:rsidRDefault="00E531FF" w:rsidP="00E531FF">
            <w:pPr>
              <w:spacing w:line="276" w:lineRule="auto"/>
              <w:jc w:val="center"/>
              <w:rPr>
                <w:sz w:val="24"/>
                <w:szCs w:val="24"/>
              </w:rPr>
            </w:pPr>
          </w:p>
        </w:tc>
        <w:tc>
          <w:tcPr>
            <w:tcW w:w="1888" w:type="dxa"/>
            <w:tcBorders>
              <w:top w:val="single" w:sz="4" w:space="0" w:color="auto"/>
              <w:left w:val="single" w:sz="4" w:space="0" w:color="000000"/>
              <w:bottom w:val="single" w:sz="4" w:space="0" w:color="auto"/>
              <w:right w:val="nil"/>
            </w:tcBorders>
          </w:tcPr>
          <w:p w14:paraId="38C6D629" w14:textId="77777777" w:rsidR="00E531FF" w:rsidRDefault="00E531FF" w:rsidP="00E531FF">
            <w:pPr>
              <w:spacing w:line="276" w:lineRule="auto"/>
              <w:jc w:val="center"/>
              <w:rPr>
                <w:b/>
                <w:sz w:val="24"/>
                <w:szCs w:val="24"/>
              </w:rPr>
            </w:pPr>
          </w:p>
          <w:p w14:paraId="6C0A66CB" w14:textId="2C118FD0" w:rsidR="00E531FF" w:rsidRPr="00E531FF" w:rsidRDefault="00E531FF" w:rsidP="00E531FF">
            <w:pPr>
              <w:spacing w:line="276" w:lineRule="auto"/>
              <w:jc w:val="center"/>
              <w:rPr>
                <w:b/>
                <w:sz w:val="24"/>
                <w:szCs w:val="24"/>
              </w:rPr>
            </w:pPr>
            <w:r w:rsidRPr="00E531FF">
              <w:rPr>
                <w:b/>
                <w:sz w:val="24"/>
                <w:szCs w:val="24"/>
              </w:rPr>
              <w:t>Итого</w:t>
            </w:r>
          </w:p>
        </w:tc>
        <w:tc>
          <w:tcPr>
            <w:tcW w:w="851" w:type="dxa"/>
            <w:tcBorders>
              <w:top w:val="single" w:sz="4" w:space="0" w:color="auto"/>
              <w:left w:val="single" w:sz="4" w:space="0" w:color="000000"/>
              <w:bottom w:val="single" w:sz="4" w:space="0" w:color="auto"/>
              <w:right w:val="nil"/>
            </w:tcBorders>
            <w:vAlign w:val="center"/>
          </w:tcPr>
          <w:p w14:paraId="661674DA" w14:textId="1AC0E972" w:rsidR="00E531FF" w:rsidRPr="00E531FF" w:rsidRDefault="00E531FF" w:rsidP="00E531FF">
            <w:pPr>
              <w:spacing w:line="276" w:lineRule="auto"/>
              <w:jc w:val="center"/>
              <w:rPr>
                <w:b/>
                <w:sz w:val="24"/>
                <w:szCs w:val="24"/>
              </w:rPr>
            </w:pPr>
            <w:r w:rsidRPr="00E531FF">
              <w:rPr>
                <w:b/>
                <w:sz w:val="24"/>
                <w:szCs w:val="24"/>
              </w:rPr>
              <w:t>108</w:t>
            </w:r>
          </w:p>
        </w:tc>
        <w:tc>
          <w:tcPr>
            <w:tcW w:w="1134" w:type="dxa"/>
            <w:tcBorders>
              <w:top w:val="single" w:sz="4" w:space="0" w:color="auto"/>
              <w:left w:val="single" w:sz="4" w:space="0" w:color="000000"/>
              <w:bottom w:val="single" w:sz="4" w:space="0" w:color="auto"/>
              <w:right w:val="nil"/>
            </w:tcBorders>
            <w:vAlign w:val="center"/>
          </w:tcPr>
          <w:p w14:paraId="068DB9D2" w14:textId="03CF9DE5" w:rsidR="00E531FF" w:rsidRPr="00E531FF" w:rsidRDefault="00E531FF" w:rsidP="00E531FF">
            <w:pPr>
              <w:spacing w:line="276" w:lineRule="auto"/>
              <w:jc w:val="center"/>
              <w:rPr>
                <w:b/>
                <w:sz w:val="24"/>
                <w:szCs w:val="24"/>
              </w:rPr>
            </w:pPr>
            <w:r w:rsidRPr="00E531FF">
              <w:rPr>
                <w:b/>
                <w:sz w:val="24"/>
                <w:szCs w:val="24"/>
              </w:rPr>
              <w:t>48</w:t>
            </w:r>
          </w:p>
        </w:tc>
        <w:tc>
          <w:tcPr>
            <w:tcW w:w="850" w:type="dxa"/>
            <w:tcBorders>
              <w:top w:val="single" w:sz="4" w:space="0" w:color="auto"/>
              <w:left w:val="single" w:sz="4" w:space="0" w:color="000000"/>
              <w:bottom w:val="single" w:sz="4" w:space="0" w:color="auto"/>
              <w:right w:val="nil"/>
            </w:tcBorders>
            <w:vAlign w:val="center"/>
          </w:tcPr>
          <w:p w14:paraId="061E72FA" w14:textId="2431BEF5" w:rsidR="00E531FF" w:rsidRPr="00E531FF" w:rsidRDefault="00E531FF" w:rsidP="00E531FF">
            <w:pPr>
              <w:spacing w:line="276" w:lineRule="auto"/>
              <w:jc w:val="center"/>
              <w:rPr>
                <w:b/>
                <w:sz w:val="24"/>
                <w:szCs w:val="24"/>
              </w:rPr>
            </w:pPr>
            <w:r w:rsidRPr="00E531FF">
              <w:rPr>
                <w:b/>
                <w:sz w:val="24"/>
                <w:szCs w:val="24"/>
              </w:rPr>
              <w:t>16</w:t>
            </w:r>
          </w:p>
        </w:tc>
        <w:tc>
          <w:tcPr>
            <w:tcW w:w="1701" w:type="dxa"/>
            <w:tcBorders>
              <w:top w:val="single" w:sz="4" w:space="0" w:color="auto"/>
              <w:left w:val="single" w:sz="4" w:space="0" w:color="000000"/>
              <w:bottom w:val="single" w:sz="4" w:space="0" w:color="auto"/>
              <w:right w:val="nil"/>
            </w:tcBorders>
            <w:vAlign w:val="center"/>
          </w:tcPr>
          <w:p w14:paraId="592D9173" w14:textId="217FDE78" w:rsidR="00E531FF" w:rsidRPr="00E531FF" w:rsidRDefault="00E531FF" w:rsidP="00E531FF">
            <w:pPr>
              <w:spacing w:line="276" w:lineRule="auto"/>
              <w:jc w:val="center"/>
              <w:rPr>
                <w:b/>
                <w:sz w:val="24"/>
                <w:szCs w:val="24"/>
              </w:rPr>
            </w:pPr>
            <w:r w:rsidRPr="00E531FF">
              <w:rPr>
                <w:b/>
                <w:sz w:val="24"/>
                <w:szCs w:val="24"/>
              </w:rPr>
              <w:t>32</w:t>
            </w:r>
          </w:p>
        </w:tc>
        <w:tc>
          <w:tcPr>
            <w:tcW w:w="1276" w:type="dxa"/>
            <w:tcBorders>
              <w:top w:val="single" w:sz="4" w:space="0" w:color="auto"/>
              <w:left w:val="single" w:sz="4" w:space="0" w:color="000000"/>
              <w:bottom w:val="single" w:sz="4" w:space="0" w:color="auto"/>
              <w:right w:val="single" w:sz="4" w:space="0" w:color="auto"/>
            </w:tcBorders>
            <w:vAlign w:val="center"/>
          </w:tcPr>
          <w:p w14:paraId="4431BE32" w14:textId="3D4C7F0C" w:rsidR="00E531FF" w:rsidRPr="00E531FF" w:rsidRDefault="00E531FF" w:rsidP="00E531FF">
            <w:pPr>
              <w:spacing w:line="276" w:lineRule="auto"/>
              <w:jc w:val="center"/>
              <w:rPr>
                <w:b/>
                <w:sz w:val="24"/>
                <w:szCs w:val="24"/>
              </w:rPr>
            </w:pPr>
            <w:r w:rsidRPr="00E531FF">
              <w:rPr>
                <w:b/>
                <w:sz w:val="24"/>
                <w:szCs w:val="24"/>
              </w:rPr>
              <w:t>60</w:t>
            </w:r>
          </w:p>
        </w:tc>
        <w:tc>
          <w:tcPr>
            <w:tcW w:w="1978" w:type="dxa"/>
            <w:tcBorders>
              <w:top w:val="single" w:sz="4" w:space="0" w:color="auto"/>
              <w:left w:val="single" w:sz="4" w:space="0" w:color="auto"/>
              <w:bottom w:val="single" w:sz="4" w:space="0" w:color="auto"/>
              <w:right w:val="single" w:sz="4" w:space="0" w:color="auto"/>
            </w:tcBorders>
          </w:tcPr>
          <w:p w14:paraId="435A60B3" w14:textId="3A06FB91" w:rsidR="00E531FF" w:rsidRPr="00E531FF" w:rsidRDefault="00E531FF" w:rsidP="00D732AD">
            <w:pPr>
              <w:rPr>
                <w:sz w:val="24"/>
                <w:szCs w:val="24"/>
              </w:rPr>
            </w:pPr>
            <w:r w:rsidRPr="00E531FF">
              <w:rPr>
                <w:sz w:val="24"/>
                <w:szCs w:val="24"/>
              </w:rPr>
              <w:t>Согласно учебному плану: контрольная работа</w:t>
            </w:r>
          </w:p>
        </w:tc>
      </w:tr>
      <w:tr w:rsidR="00E531FF" w:rsidRPr="00E531FF" w14:paraId="21853766" w14:textId="77777777" w:rsidTr="003D0FE2">
        <w:tc>
          <w:tcPr>
            <w:tcW w:w="517" w:type="dxa"/>
            <w:tcBorders>
              <w:top w:val="single" w:sz="4" w:space="0" w:color="auto"/>
              <w:left w:val="single" w:sz="4" w:space="0" w:color="auto"/>
              <w:bottom w:val="single" w:sz="4" w:space="0" w:color="auto"/>
              <w:right w:val="single" w:sz="4" w:space="0" w:color="auto"/>
            </w:tcBorders>
          </w:tcPr>
          <w:p w14:paraId="19CF1463" w14:textId="77777777" w:rsidR="00E531FF" w:rsidRPr="00E531FF" w:rsidRDefault="00E531FF" w:rsidP="00E531FF">
            <w:pPr>
              <w:spacing w:line="276" w:lineRule="auto"/>
              <w:jc w:val="center"/>
              <w:rPr>
                <w:sz w:val="24"/>
                <w:szCs w:val="24"/>
              </w:rPr>
            </w:pPr>
          </w:p>
        </w:tc>
        <w:tc>
          <w:tcPr>
            <w:tcW w:w="1888" w:type="dxa"/>
            <w:tcBorders>
              <w:top w:val="single" w:sz="4" w:space="0" w:color="auto"/>
              <w:left w:val="single" w:sz="4" w:space="0" w:color="000000"/>
              <w:bottom w:val="single" w:sz="4" w:space="0" w:color="auto"/>
              <w:right w:val="nil"/>
            </w:tcBorders>
          </w:tcPr>
          <w:p w14:paraId="384DDE08" w14:textId="38EDCCE2" w:rsidR="00E531FF" w:rsidRPr="00E531FF" w:rsidRDefault="00E531FF" w:rsidP="00E531FF">
            <w:pPr>
              <w:spacing w:line="276" w:lineRule="auto"/>
              <w:jc w:val="center"/>
              <w:rPr>
                <w:b/>
                <w:sz w:val="24"/>
                <w:szCs w:val="24"/>
              </w:rPr>
            </w:pPr>
            <w:r w:rsidRPr="00E531FF">
              <w:rPr>
                <w:b/>
                <w:sz w:val="24"/>
                <w:szCs w:val="24"/>
              </w:rPr>
              <w:t>Итого в %</w:t>
            </w:r>
          </w:p>
        </w:tc>
        <w:tc>
          <w:tcPr>
            <w:tcW w:w="851" w:type="dxa"/>
            <w:tcBorders>
              <w:top w:val="single" w:sz="4" w:space="0" w:color="auto"/>
              <w:left w:val="single" w:sz="4" w:space="0" w:color="000000"/>
              <w:bottom w:val="single" w:sz="4" w:space="0" w:color="auto"/>
              <w:right w:val="nil"/>
            </w:tcBorders>
            <w:vAlign w:val="center"/>
          </w:tcPr>
          <w:p w14:paraId="1E4BA817" w14:textId="15D9C076" w:rsidR="00E531FF" w:rsidRPr="00E531FF" w:rsidRDefault="00E531FF" w:rsidP="00E531FF">
            <w:pPr>
              <w:spacing w:line="276" w:lineRule="auto"/>
              <w:jc w:val="center"/>
              <w:rPr>
                <w:b/>
                <w:sz w:val="24"/>
                <w:szCs w:val="24"/>
              </w:rPr>
            </w:pPr>
            <w:r w:rsidRPr="00E531FF">
              <w:rPr>
                <w:b/>
                <w:sz w:val="24"/>
                <w:szCs w:val="24"/>
              </w:rPr>
              <w:t>100</w:t>
            </w:r>
          </w:p>
        </w:tc>
        <w:tc>
          <w:tcPr>
            <w:tcW w:w="1134" w:type="dxa"/>
            <w:tcBorders>
              <w:top w:val="single" w:sz="4" w:space="0" w:color="auto"/>
              <w:left w:val="single" w:sz="4" w:space="0" w:color="000000"/>
              <w:bottom w:val="single" w:sz="4" w:space="0" w:color="auto"/>
              <w:right w:val="nil"/>
            </w:tcBorders>
            <w:vAlign w:val="center"/>
          </w:tcPr>
          <w:p w14:paraId="577C3579" w14:textId="07CC4841" w:rsidR="00E531FF" w:rsidRPr="00E531FF" w:rsidRDefault="00E531FF" w:rsidP="00E531FF">
            <w:pPr>
              <w:spacing w:line="276" w:lineRule="auto"/>
              <w:jc w:val="center"/>
              <w:rPr>
                <w:b/>
                <w:sz w:val="24"/>
                <w:szCs w:val="24"/>
              </w:rPr>
            </w:pPr>
            <w:r>
              <w:rPr>
                <w:b/>
                <w:sz w:val="24"/>
                <w:szCs w:val="24"/>
              </w:rPr>
              <w:t>44</w:t>
            </w:r>
          </w:p>
        </w:tc>
        <w:tc>
          <w:tcPr>
            <w:tcW w:w="850" w:type="dxa"/>
            <w:tcBorders>
              <w:top w:val="single" w:sz="4" w:space="0" w:color="auto"/>
              <w:left w:val="single" w:sz="4" w:space="0" w:color="000000"/>
              <w:bottom w:val="single" w:sz="4" w:space="0" w:color="auto"/>
              <w:right w:val="nil"/>
            </w:tcBorders>
            <w:vAlign w:val="center"/>
          </w:tcPr>
          <w:p w14:paraId="531C48DC" w14:textId="775FAC7E" w:rsidR="00E531FF" w:rsidRPr="00E531FF" w:rsidRDefault="00D732AD" w:rsidP="00E531FF">
            <w:pPr>
              <w:spacing w:line="276" w:lineRule="auto"/>
              <w:jc w:val="center"/>
              <w:rPr>
                <w:b/>
                <w:sz w:val="24"/>
                <w:szCs w:val="24"/>
              </w:rPr>
            </w:pPr>
            <w:r>
              <w:rPr>
                <w:b/>
                <w:sz w:val="24"/>
                <w:szCs w:val="24"/>
              </w:rPr>
              <w:t>33</w:t>
            </w:r>
          </w:p>
        </w:tc>
        <w:tc>
          <w:tcPr>
            <w:tcW w:w="1701" w:type="dxa"/>
            <w:tcBorders>
              <w:top w:val="single" w:sz="4" w:space="0" w:color="auto"/>
              <w:left w:val="single" w:sz="4" w:space="0" w:color="000000"/>
              <w:bottom w:val="single" w:sz="4" w:space="0" w:color="auto"/>
              <w:right w:val="nil"/>
            </w:tcBorders>
            <w:vAlign w:val="center"/>
          </w:tcPr>
          <w:p w14:paraId="7F23FAF5" w14:textId="69D627CE" w:rsidR="00E531FF" w:rsidRPr="00E531FF" w:rsidRDefault="00D732AD" w:rsidP="00E531FF">
            <w:pPr>
              <w:spacing w:line="276" w:lineRule="auto"/>
              <w:jc w:val="center"/>
              <w:rPr>
                <w:b/>
                <w:sz w:val="24"/>
                <w:szCs w:val="24"/>
              </w:rPr>
            </w:pPr>
            <w:r>
              <w:rPr>
                <w:b/>
                <w:sz w:val="24"/>
                <w:szCs w:val="24"/>
              </w:rPr>
              <w:t>67</w:t>
            </w:r>
          </w:p>
        </w:tc>
        <w:tc>
          <w:tcPr>
            <w:tcW w:w="1276" w:type="dxa"/>
            <w:tcBorders>
              <w:top w:val="single" w:sz="4" w:space="0" w:color="auto"/>
              <w:left w:val="single" w:sz="4" w:space="0" w:color="000000"/>
              <w:bottom w:val="single" w:sz="4" w:space="0" w:color="auto"/>
              <w:right w:val="single" w:sz="4" w:space="0" w:color="auto"/>
            </w:tcBorders>
            <w:vAlign w:val="center"/>
          </w:tcPr>
          <w:p w14:paraId="225F7D72" w14:textId="2706BD99" w:rsidR="00E531FF" w:rsidRPr="00E531FF" w:rsidRDefault="00E531FF" w:rsidP="00E531FF">
            <w:pPr>
              <w:spacing w:line="276" w:lineRule="auto"/>
              <w:jc w:val="center"/>
              <w:rPr>
                <w:b/>
                <w:sz w:val="24"/>
                <w:szCs w:val="24"/>
              </w:rPr>
            </w:pPr>
            <w:r>
              <w:rPr>
                <w:b/>
                <w:sz w:val="24"/>
                <w:szCs w:val="24"/>
              </w:rPr>
              <w:t>56</w:t>
            </w:r>
          </w:p>
        </w:tc>
        <w:tc>
          <w:tcPr>
            <w:tcW w:w="1978" w:type="dxa"/>
            <w:tcBorders>
              <w:top w:val="single" w:sz="4" w:space="0" w:color="auto"/>
              <w:left w:val="single" w:sz="4" w:space="0" w:color="auto"/>
              <w:bottom w:val="single" w:sz="4" w:space="0" w:color="auto"/>
              <w:right w:val="single" w:sz="4" w:space="0" w:color="auto"/>
            </w:tcBorders>
          </w:tcPr>
          <w:p w14:paraId="445C3C61" w14:textId="77777777" w:rsidR="00E531FF" w:rsidRPr="00E531FF" w:rsidRDefault="00E531FF" w:rsidP="00E531FF">
            <w:pPr>
              <w:spacing w:line="276" w:lineRule="auto"/>
              <w:rPr>
                <w:b/>
                <w:sz w:val="24"/>
                <w:szCs w:val="24"/>
              </w:rPr>
            </w:pPr>
          </w:p>
        </w:tc>
      </w:tr>
    </w:tbl>
    <w:p w14:paraId="313E58C3" w14:textId="0FAD67D6" w:rsidR="00E531FF" w:rsidRDefault="00E531FF" w:rsidP="00E531FF">
      <w:pPr>
        <w:spacing w:after="160" w:line="256" w:lineRule="auto"/>
        <w:ind w:firstLine="720"/>
        <w:jc w:val="both"/>
        <w:rPr>
          <w:sz w:val="28"/>
          <w:szCs w:val="28"/>
        </w:rPr>
      </w:pPr>
      <w:r>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752DE6" w14:textId="77777777" w:rsidR="00731541" w:rsidRDefault="00731541" w:rsidP="00E531FF">
      <w:pPr>
        <w:spacing w:after="160" w:line="256" w:lineRule="auto"/>
        <w:ind w:firstLine="720"/>
        <w:jc w:val="both"/>
        <w:rPr>
          <w:sz w:val="28"/>
          <w:szCs w:val="28"/>
        </w:rPr>
      </w:pPr>
    </w:p>
    <w:p w14:paraId="56EDC324" w14:textId="3E28ADDB" w:rsidR="00AE7654" w:rsidRDefault="00AE7654" w:rsidP="00AE7654">
      <w:pPr>
        <w:pStyle w:val="2"/>
      </w:pPr>
      <w:bookmarkStart w:id="8" w:name="_Toc153895694"/>
      <w:r>
        <w:t>5.3. Содержание семинаров, практических занятий</w:t>
      </w:r>
      <w:bookmarkEnd w:id="8"/>
    </w:p>
    <w:p w14:paraId="15735034" w14:textId="77777777" w:rsidR="00F70372" w:rsidRPr="00F70372" w:rsidRDefault="00F70372" w:rsidP="00F70372">
      <w:pPr>
        <w:rPr>
          <w:lang w:eastAsia="en-US"/>
        </w:rPr>
      </w:pPr>
    </w:p>
    <w:p w14:paraId="39A26DC5" w14:textId="169FC068" w:rsidR="00D732AD" w:rsidRPr="00D732AD" w:rsidRDefault="00D732AD" w:rsidP="00D732AD">
      <w:pPr>
        <w:jc w:val="right"/>
        <w:rPr>
          <w:sz w:val="28"/>
          <w:lang w:eastAsia="en-US"/>
        </w:rPr>
      </w:pPr>
      <w:r w:rsidRPr="00D732AD">
        <w:rPr>
          <w:sz w:val="28"/>
          <w:lang w:eastAsia="en-US"/>
        </w:rPr>
        <w:t>Таблица 4</w:t>
      </w:r>
    </w:p>
    <w:tbl>
      <w:tblPr>
        <w:tblStyle w:val="a8"/>
        <w:tblW w:w="0" w:type="auto"/>
        <w:tblLook w:val="04A0" w:firstRow="1" w:lastRow="0" w:firstColumn="1" w:lastColumn="0" w:noHBand="0" w:noVBand="1"/>
      </w:tblPr>
      <w:tblGrid>
        <w:gridCol w:w="3114"/>
        <w:gridCol w:w="4961"/>
        <w:gridCol w:w="2120"/>
      </w:tblGrid>
      <w:tr w:rsidR="00AE7654" w14:paraId="1F5C41E5"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7A642DE4" w14:textId="77777777" w:rsidR="00AE7654" w:rsidRDefault="00AE7654">
            <w:pPr>
              <w:spacing w:line="276" w:lineRule="auto"/>
              <w:jc w:val="center"/>
              <w:rPr>
                <w:b/>
                <w:bCs/>
                <w:sz w:val="24"/>
                <w:szCs w:val="24"/>
              </w:rPr>
            </w:pPr>
            <w:r>
              <w:rPr>
                <w:b/>
                <w:bCs/>
                <w:sz w:val="24"/>
                <w:szCs w:val="24"/>
              </w:rPr>
              <w:t>Наименование тем (разделов) дисциплины</w:t>
            </w:r>
          </w:p>
        </w:tc>
        <w:tc>
          <w:tcPr>
            <w:tcW w:w="4961" w:type="dxa"/>
            <w:tcBorders>
              <w:top w:val="single" w:sz="4" w:space="0" w:color="auto"/>
              <w:left w:val="single" w:sz="4" w:space="0" w:color="auto"/>
              <w:bottom w:val="single" w:sz="4" w:space="0" w:color="auto"/>
              <w:right w:val="single" w:sz="4" w:space="0" w:color="auto"/>
            </w:tcBorders>
            <w:hideMark/>
          </w:tcPr>
          <w:p w14:paraId="704180A8" w14:textId="1FBA900F" w:rsidR="00AE7654" w:rsidRDefault="00AE7654" w:rsidP="003D0FE2">
            <w:pPr>
              <w:spacing w:line="276" w:lineRule="auto"/>
              <w:jc w:val="center"/>
              <w:rPr>
                <w:b/>
                <w:bCs/>
                <w:sz w:val="24"/>
                <w:szCs w:val="24"/>
              </w:rPr>
            </w:pPr>
            <w:r>
              <w:rPr>
                <w:b/>
                <w:bCs/>
                <w:sz w:val="24"/>
                <w:szCs w:val="24"/>
              </w:rPr>
              <w:t>Перечень вопр</w:t>
            </w:r>
            <w:r w:rsidR="003D0FE2">
              <w:rPr>
                <w:b/>
                <w:bCs/>
                <w:sz w:val="24"/>
                <w:szCs w:val="24"/>
              </w:rPr>
              <w:t>осов для обсуждения на семинарах</w:t>
            </w:r>
            <w:r>
              <w:rPr>
                <w:b/>
                <w:bCs/>
                <w:sz w:val="24"/>
                <w:szCs w:val="24"/>
              </w:rPr>
              <w:t>, практических занятиях; рекомендуемые источники из разделов 8, 9 (указывается раздел и порядковый номер источника)</w:t>
            </w:r>
          </w:p>
        </w:tc>
        <w:tc>
          <w:tcPr>
            <w:tcW w:w="2120" w:type="dxa"/>
            <w:tcBorders>
              <w:top w:val="single" w:sz="4" w:space="0" w:color="auto"/>
              <w:left w:val="single" w:sz="4" w:space="0" w:color="auto"/>
              <w:bottom w:val="single" w:sz="4" w:space="0" w:color="auto"/>
              <w:right w:val="single" w:sz="4" w:space="0" w:color="auto"/>
            </w:tcBorders>
            <w:hideMark/>
          </w:tcPr>
          <w:p w14:paraId="1BF19E8D" w14:textId="77777777" w:rsidR="00AE7654" w:rsidRDefault="00AE7654">
            <w:pPr>
              <w:spacing w:line="276" w:lineRule="auto"/>
              <w:jc w:val="center"/>
              <w:rPr>
                <w:b/>
                <w:bCs/>
                <w:sz w:val="24"/>
                <w:szCs w:val="24"/>
              </w:rPr>
            </w:pPr>
            <w:r>
              <w:rPr>
                <w:b/>
                <w:bCs/>
                <w:sz w:val="24"/>
                <w:szCs w:val="24"/>
              </w:rPr>
              <w:t>Форма проведения занятий</w:t>
            </w:r>
          </w:p>
        </w:tc>
      </w:tr>
      <w:tr w:rsidR="00C72365" w14:paraId="10718C02"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3158AA49" w14:textId="6340F5CC" w:rsidR="00C72365" w:rsidRDefault="00C72365" w:rsidP="00C72365">
            <w:pPr>
              <w:spacing w:line="276" w:lineRule="auto"/>
              <w:rPr>
                <w:sz w:val="24"/>
                <w:szCs w:val="24"/>
              </w:rPr>
            </w:pPr>
            <w:r w:rsidRPr="00320577">
              <w:rPr>
                <w:sz w:val="24"/>
                <w:szCs w:val="24"/>
              </w:rPr>
              <w:t>Введение в реляционные БД и СУБД</w:t>
            </w:r>
          </w:p>
        </w:tc>
        <w:tc>
          <w:tcPr>
            <w:tcW w:w="4961" w:type="dxa"/>
            <w:tcBorders>
              <w:top w:val="single" w:sz="4" w:space="0" w:color="auto"/>
              <w:left w:val="single" w:sz="4" w:space="0" w:color="auto"/>
              <w:bottom w:val="single" w:sz="4" w:space="0" w:color="auto"/>
              <w:right w:val="single" w:sz="4" w:space="0" w:color="auto"/>
            </w:tcBorders>
          </w:tcPr>
          <w:p w14:paraId="31897FEC" w14:textId="4875D805" w:rsidR="00C72365" w:rsidRDefault="00C72365" w:rsidP="00C72365">
            <w:pPr>
              <w:jc w:val="both"/>
              <w:rPr>
                <w:sz w:val="24"/>
                <w:szCs w:val="24"/>
              </w:rPr>
            </w:pPr>
            <w:r>
              <w:rPr>
                <w:sz w:val="24"/>
                <w:szCs w:val="24"/>
              </w:rPr>
              <w:t>Вводная в дисциплину. Контроль общих знаний по теме «Информация и ИС».</w:t>
            </w:r>
          </w:p>
          <w:p w14:paraId="02FD4C91" w14:textId="7B60A187" w:rsidR="00C72365" w:rsidRDefault="00C72365" w:rsidP="00C72365">
            <w:pPr>
              <w:jc w:val="both"/>
              <w:rPr>
                <w:sz w:val="24"/>
                <w:szCs w:val="24"/>
              </w:rPr>
            </w:pPr>
            <w:r>
              <w:rPr>
                <w:sz w:val="24"/>
                <w:szCs w:val="24"/>
              </w:rPr>
              <w:t>Общее знакомство с ПО, используемым при проектировании и разработке ПО.</w:t>
            </w:r>
          </w:p>
          <w:p w14:paraId="4A6F0342" w14:textId="77777777" w:rsidR="00C72365" w:rsidRDefault="00C72365" w:rsidP="00C72365">
            <w:pPr>
              <w:jc w:val="both"/>
              <w:rPr>
                <w:sz w:val="24"/>
                <w:szCs w:val="24"/>
              </w:rPr>
            </w:pPr>
          </w:p>
          <w:p w14:paraId="1FDCD7BE" w14:textId="6EBA71C6" w:rsidR="00C72365" w:rsidRDefault="00C72365" w:rsidP="00C72365">
            <w:pPr>
              <w:jc w:val="both"/>
              <w:rPr>
                <w:sz w:val="24"/>
                <w:szCs w:val="24"/>
              </w:rPr>
            </w:pPr>
            <w:r>
              <w:rPr>
                <w:sz w:val="24"/>
                <w:szCs w:val="24"/>
              </w:rPr>
              <w:t>Источники: 8.2, 8.5, 8.6, 8.7, 8.12, 8.14, 9.1 – 9.4</w:t>
            </w:r>
          </w:p>
        </w:tc>
        <w:tc>
          <w:tcPr>
            <w:tcW w:w="2120" w:type="dxa"/>
            <w:tcBorders>
              <w:top w:val="single" w:sz="4" w:space="0" w:color="auto"/>
              <w:left w:val="single" w:sz="4" w:space="0" w:color="auto"/>
              <w:bottom w:val="single" w:sz="4" w:space="0" w:color="auto"/>
              <w:right w:val="single" w:sz="4" w:space="0" w:color="auto"/>
            </w:tcBorders>
            <w:hideMark/>
          </w:tcPr>
          <w:p w14:paraId="764D598E" w14:textId="77777777" w:rsidR="00C72365" w:rsidRDefault="00C72365" w:rsidP="00C72365">
            <w:pPr>
              <w:rPr>
                <w:sz w:val="24"/>
                <w:szCs w:val="24"/>
              </w:rPr>
            </w:pPr>
            <w:r>
              <w:rPr>
                <w:sz w:val="24"/>
                <w:szCs w:val="24"/>
              </w:rPr>
              <w:t>дискуссия, опрос по рассмотренному материалу</w:t>
            </w:r>
          </w:p>
        </w:tc>
      </w:tr>
      <w:tr w:rsidR="00C72365" w14:paraId="2495EF7D"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6F14E019" w14:textId="633864BC" w:rsidR="00C72365" w:rsidRDefault="00C72365" w:rsidP="00C72365">
            <w:pPr>
              <w:spacing w:line="276" w:lineRule="auto"/>
              <w:rPr>
                <w:sz w:val="24"/>
                <w:szCs w:val="24"/>
              </w:rPr>
            </w:pPr>
            <w:r w:rsidRPr="00320577">
              <w:rPr>
                <w:sz w:val="24"/>
                <w:szCs w:val="24"/>
              </w:rPr>
              <w:t>Инфологическое и даталогическое проектирование БД</w:t>
            </w:r>
          </w:p>
        </w:tc>
        <w:tc>
          <w:tcPr>
            <w:tcW w:w="4961" w:type="dxa"/>
            <w:tcBorders>
              <w:top w:val="single" w:sz="4" w:space="0" w:color="auto"/>
              <w:left w:val="single" w:sz="4" w:space="0" w:color="auto"/>
              <w:bottom w:val="single" w:sz="4" w:space="0" w:color="auto"/>
              <w:right w:val="single" w:sz="4" w:space="0" w:color="auto"/>
            </w:tcBorders>
          </w:tcPr>
          <w:p w14:paraId="0EE601D7" w14:textId="4510FF6D" w:rsidR="00C72365" w:rsidRDefault="00C72365" w:rsidP="00C72365">
            <w:pPr>
              <w:jc w:val="both"/>
              <w:rPr>
                <w:sz w:val="24"/>
                <w:szCs w:val="24"/>
              </w:rPr>
            </w:pPr>
            <w:r>
              <w:rPr>
                <w:sz w:val="24"/>
                <w:szCs w:val="24"/>
                <w:lang w:val="en-US"/>
              </w:rPr>
              <w:t>ER</w:t>
            </w:r>
            <w:r>
              <w:rPr>
                <w:sz w:val="24"/>
                <w:szCs w:val="24"/>
              </w:rPr>
              <w:t xml:space="preserve">-модель: рассмотрение примера построения </w:t>
            </w:r>
            <w:r w:rsidR="00F04C43">
              <w:rPr>
                <w:sz w:val="24"/>
                <w:szCs w:val="24"/>
              </w:rPr>
              <w:t xml:space="preserve">базовой </w:t>
            </w:r>
            <w:r>
              <w:rPr>
                <w:sz w:val="24"/>
                <w:szCs w:val="24"/>
              </w:rPr>
              <w:t>модели предметной области</w:t>
            </w:r>
            <w:r w:rsidR="00F04C43">
              <w:rPr>
                <w:sz w:val="24"/>
                <w:szCs w:val="24"/>
              </w:rPr>
              <w:t>.</w:t>
            </w:r>
          </w:p>
          <w:p w14:paraId="28E1582B" w14:textId="538BCA7E" w:rsidR="00C72365" w:rsidRDefault="00C72365" w:rsidP="00C72365">
            <w:pPr>
              <w:jc w:val="both"/>
              <w:rPr>
                <w:sz w:val="24"/>
                <w:szCs w:val="24"/>
              </w:rPr>
            </w:pPr>
            <w:r>
              <w:rPr>
                <w:sz w:val="24"/>
                <w:szCs w:val="24"/>
                <w:lang w:val="en-US"/>
              </w:rPr>
              <w:t>ER</w:t>
            </w:r>
            <w:r>
              <w:rPr>
                <w:sz w:val="24"/>
                <w:szCs w:val="24"/>
              </w:rPr>
              <w:t>-модель: построение модели на базе индивидуального варианта</w:t>
            </w:r>
            <w:r w:rsidR="00F04C43">
              <w:rPr>
                <w:sz w:val="24"/>
                <w:szCs w:val="24"/>
              </w:rPr>
              <w:t>.</w:t>
            </w:r>
          </w:p>
          <w:p w14:paraId="680032E6" w14:textId="40665EC7" w:rsidR="00C72365" w:rsidRDefault="00C72365" w:rsidP="00C72365">
            <w:pPr>
              <w:jc w:val="both"/>
              <w:rPr>
                <w:sz w:val="24"/>
                <w:szCs w:val="24"/>
              </w:rPr>
            </w:pPr>
            <w:r>
              <w:rPr>
                <w:sz w:val="24"/>
                <w:szCs w:val="24"/>
              </w:rPr>
              <w:t xml:space="preserve">Построение даталогической модели БД из </w:t>
            </w:r>
            <w:r>
              <w:rPr>
                <w:sz w:val="24"/>
                <w:szCs w:val="24"/>
                <w:lang w:val="en-US"/>
              </w:rPr>
              <w:t>ER</w:t>
            </w:r>
            <w:r>
              <w:rPr>
                <w:sz w:val="24"/>
                <w:szCs w:val="24"/>
              </w:rPr>
              <w:t>-модели.</w:t>
            </w:r>
          </w:p>
          <w:p w14:paraId="6AAD941E" w14:textId="77777777" w:rsidR="00C72365" w:rsidRDefault="00C72365" w:rsidP="00C72365">
            <w:pPr>
              <w:jc w:val="both"/>
              <w:rPr>
                <w:sz w:val="24"/>
                <w:szCs w:val="24"/>
              </w:rPr>
            </w:pPr>
          </w:p>
          <w:p w14:paraId="201838B0" w14:textId="30F900FC" w:rsidR="00C72365" w:rsidRDefault="00C72365" w:rsidP="00C72365">
            <w:pPr>
              <w:jc w:val="both"/>
              <w:rPr>
                <w:sz w:val="24"/>
                <w:szCs w:val="24"/>
              </w:rPr>
            </w:pPr>
            <w:r>
              <w:rPr>
                <w:sz w:val="24"/>
                <w:szCs w:val="24"/>
              </w:rPr>
              <w:lastRenderedPageBreak/>
              <w:t>Источники: 8.1, 8.3, 8.13, 8.15, 9.1 – 9.4, 9.9, 9.10</w:t>
            </w:r>
          </w:p>
        </w:tc>
        <w:tc>
          <w:tcPr>
            <w:tcW w:w="2120" w:type="dxa"/>
            <w:tcBorders>
              <w:top w:val="single" w:sz="4" w:space="0" w:color="auto"/>
              <w:left w:val="single" w:sz="4" w:space="0" w:color="auto"/>
              <w:bottom w:val="single" w:sz="4" w:space="0" w:color="auto"/>
              <w:right w:val="single" w:sz="4" w:space="0" w:color="auto"/>
            </w:tcBorders>
            <w:hideMark/>
          </w:tcPr>
          <w:p w14:paraId="5C438018" w14:textId="5FEAE94B" w:rsidR="00C72365" w:rsidRPr="00215BC2" w:rsidRDefault="00C72365" w:rsidP="00C72365">
            <w:pPr>
              <w:rPr>
                <w:sz w:val="24"/>
                <w:szCs w:val="24"/>
              </w:rPr>
            </w:pPr>
            <w:r w:rsidRPr="00215BC2">
              <w:rPr>
                <w:sz w:val="24"/>
                <w:szCs w:val="24"/>
              </w:rPr>
              <w:lastRenderedPageBreak/>
              <w:t>дискуссии, тренинг, контроль самостоятельной работы</w:t>
            </w:r>
          </w:p>
        </w:tc>
      </w:tr>
      <w:tr w:rsidR="00C72365" w14:paraId="2A10433D"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27114EED" w14:textId="3986CDE2" w:rsidR="00C72365" w:rsidRDefault="00C72365" w:rsidP="00C72365">
            <w:pPr>
              <w:spacing w:line="276" w:lineRule="auto"/>
              <w:rPr>
                <w:sz w:val="24"/>
                <w:szCs w:val="24"/>
              </w:rPr>
            </w:pPr>
            <w:r w:rsidRPr="00320577">
              <w:rPr>
                <w:sz w:val="24"/>
                <w:szCs w:val="24"/>
              </w:rPr>
              <w:t>Основы языка СУБД (SQL)</w:t>
            </w:r>
          </w:p>
        </w:tc>
        <w:tc>
          <w:tcPr>
            <w:tcW w:w="4961" w:type="dxa"/>
            <w:tcBorders>
              <w:top w:val="single" w:sz="4" w:space="0" w:color="auto"/>
              <w:left w:val="single" w:sz="4" w:space="0" w:color="auto"/>
              <w:bottom w:val="single" w:sz="4" w:space="0" w:color="auto"/>
              <w:right w:val="single" w:sz="4" w:space="0" w:color="auto"/>
            </w:tcBorders>
          </w:tcPr>
          <w:p w14:paraId="5E0D9CA2" w14:textId="1B88DB87" w:rsidR="00C72365" w:rsidRPr="00334D2C" w:rsidRDefault="00C72365" w:rsidP="00C72365">
            <w:pPr>
              <w:jc w:val="both"/>
              <w:rPr>
                <w:sz w:val="24"/>
                <w:szCs w:val="24"/>
              </w:rPr>
            </w:pPr>
            <w:r>
              <w:rPr>
                <w:sz w:val="24"/>
                <w:szCs w:val="24"/>
              </w:rPr>
              <w:t xml:space="preserve">Подготовка виртуального окружения для работы, установка и первоначальная настройка СУБД </w:t>
            </w:r>
            <w:r>
              <w:rPr>
                <w:sz w:val="24"/>
                <w:szCs w:val="24"/>
                <w:lang w:val="en-US"/>
              </w:rPr>
              <w:t>Pos</w:t>
            </w:r>
            <w:r w:rsidR="00334D2C">
              <w:rPr>
                <w:sz w:val="24"/>
                <w:szCs w:val="24"/>
                <w:lang w:val="en-US"/>
              </w:rPr>
              <w:t>t</w:t>
            </w:r>
            <w:r>
              <w:rPr>
                <w:sz w:val="24"/>
                <w:szCs w:val="24"/>
                <w:lang w:val="en-US"/>
              </w:rPr>
              <w:t>greSQL</w:t>
            </w:r>
            <w:r w:rsidR="00334D2C" w:rsidRPr="00334D2C">
              <w:rPr>
                <w:sz w:val="24"/>
                <w:szCs w:val="24"/>
              </w:rPr>
              <w:t>.</w:t>
            </w:r>
          </w:p>
          <w:p w14:paraId="4B3ED814" w14:textId="41D8D29C" w:rsidR="00C72365" w:rsidRDefault="00C72365" w:rsidP="00C72365">
            <w:pPr>
              <w:jc w:val="both"/>
              <w:rPr>
                <w:sz w:val="24"/>
                <w:szCs w:val="24"/>
              </w:rPr>
            </w:pPr>
            <w:r>
              <w:rPr>
                <w:sz w:val="24"/>
                <w:szCs w:val="24"/>
              </w:rPr>
              <w:t xml:space="preserve">Знакомство с СУБД </w:t>
            </w:r>
            <w:r>
              <w:rPr>
                <w:sz w:val="24"/>
                <w:szCs w:val="24"/>
                <w:lang w:val="en-US"/>
              </w:rPr>
              <w:t>Pos</w:t>
            </w:r>
            <w:r w:rsidR="00334D2C">
              <w:rPr>
                <w:sz w:val="24"/>
                <w:szCs w:val="24"/>
                <w:lang w:val="en-US"/>
              </w:rPr>
              <w:t>t</w:t>
            </w:r>
            <w:r>
              <w:rPr>
                <w:sz w:val="24"/>
                <w:szCs w:val="24"/>
                <w:lang w:val="en-US"/>
              </w:rPr>
              <w:t>greSQL</w:t>
            </w:r>
            <w:r>
              <w:rPr>
                <w:sz w:val="24"/>
                <w:szCs w:val="24"/>
              </w:rPr>
              <w:t xml:space="preserve">. </w:t>
            </w:r>
            <w:r>
              <w:rPr>
                <w:sz w:val="24"/>
                <w:szCs w:val="24"/>
                <w:lang w:val="en-US"/>
              </w:rPr>
              <w:t>DML</w:t>
            </w:r>
            <w:r>
              <w:rPr>
                <w:sz w:val="24"/>
                <w:szCs w:val="24"/>
              </w:rPr>
              <w:t>: создание «скелета» БД, настройка связей и наложение ограничений.</w:t>
            </w:r>
          </w:p>
          <w:p w14:paraId="44F46051" w14:textId="7019B666" w:rsidR="00C72365" w:rsidRDefault="00C72365" w:rsidP="00C72365">
            <w:pPr>
              <w:jc w:val="both"/>
              <w:rPr>
                <w:sz w:val="24"/>
                <w:szCs w:val="24"/>
              </w:rPr>
            </w:pPr>
            <w:r>
              <w:rPr>
                <w:sz w:val="24"/>
                <w:szCs w:val="24"/>
                <w:lang w:val="en-US"/>
              </w:rPr>
              <w:t>DML</w:t>
            </w:r>
            <w:r>
              <w:rPr>
                <w:sz w:val="24"/>
                <w:szCs w:val="24"/>
              </w:rPr>
              <w:t>: ввод / изменение / удаление информации из БД (</w:t>
            </w:r>
            <w:r>
              <w:rPr>
                <w:sz w:val="24"/>
                <w:szCs w:val="24"/>
                <w:lang w:val="en-US"/>
              </w:rPr>
              <w:t>INSERT</w:t>
            </w:r>
            <w:r>
              <w:rPr>
                <w:sz w:val="24"/>
                <w:szCs w:val="24"/>
              </w:rPr>
              <w:t xml:space="preserve"> | </w:t>
            </w:r>
            <w:r>
              <w:rPr>
                <w:sz w:val="24"/>
                <w:szCs w:val="24"/>
                <w:lang w:val="en-US"/>
              </w:rPr>
              <w:t>UPDATE</w:t>
            </w:r>
            <w:r>
              <w:rPr>
                <w:sz w:val="24"/>
                <w:szCs w:val="24"/>
              </w:rPr>
              <w:t xml:space="preserve"> | </w:t>
            </w:r>
            <w:r>
              <w:rPr>
                <w:sz w:val="24"/>
                <w:szCs w:val="24"/>
                <w:lang w:val="en-US"/>
              </w:rPr>
              <w:t>DELETE</w:t>
            </w:r>
            <w:r>
              <w:rPr>
                <w:sz w:val="24"/>
                <w:szCs w:val="24"/>
              </w:rPr>
              <w:t>).</w:t>
            </w:r>
          </w:p>
          <w:p w14:paraId="6E1FD03A" w14:textId="302B6CC1" w:rsidR="00C72365" w:rsidRDefault="00C72365" w:rsidP="00C72365">
            <w:pPr>
              <w:jc w:val="both"/>
              <w:rPr>
                <w:sz w:val="24"/>
                <w:szCs w:val="24"/>
              </w:rPr>
            </w:pPr>
            <w:r>
              <w:rPr>
                <w:sz w:val="24"/>
                <w:szCs w:val="24"/>
              </w:rPr>
              <w:t xml:space="preserve">Оператор </w:t>
            </w:r>
            <w:r>
              <w:rPr>
                <w:sz w:val="24"/>
                <w:szCs w:val="24"/>
                <w:lang w:val="en-US"/>
              </w:rPr>
              <w:t>SELECT</w:t>
            </w:r>
            <w:r>
              <w:rPr>
                <w:sz w:val="24"/>
                <w:szCs w:val="24"/>
              </w:rPr>
              <w:t>: простые запросы с применением агрегатных функций.</w:t>
            </w:r>
          </w:p>
          <w:p w14:paraId="558421E0" w14:textId="0C3BA7CD" w:rsidR="00C72365" w:rsidRDefault="00C72365" w:rsidP="00C72365">
            <w:pPr>
              <w:jc w:val="both"/>
              <w:rPr>
                <w:sz w:val="24"/>
                <w:szCs w:val="24"/>
              </w:rPr>
            </w:pPr>
            <w:r>
              <w:rPr>
                <w:sz w:val="24"/>
                <w:szCs w:val="24"/>
              </w:rPr>
              <w:t xml:space="preserve">Оператор </w:t>
            </w:r>
            <w:r>
              <w:rPr>
                <w:sz w:val="24"/>
                <w:szCs w:val="24"/>
                <w:lang w:val="en-US"/>
              </w:rPr>
              <w:t>SELECT</w:t>
            </w:r>
            <w:r>
              <w:rPr>
                <w:sz w:val="24"/>
                <w:szCs w:val="24"/>
              </w:rPr>
              <w:t>: запросы со вложениями и объединениями.</w:t>
            </w:r>
          </w:p>
          <w:p w14:paraId="4914824A" w14:textId="77777777" w:rsidR="00C72365" w:rsidRDefault="00C72365" w:rsidP="00C72365">
            <w:pPr>
              <w:jc w:val="both"/>
              <w:rPr>
                <w:sz w:val="24"/>
                <w:szCs w:val="24"/>
              </w:rPr>
            </w:pPr>
          </w:p>
          <w:p w14:paraId="32D72AA6" w14:textId="445CD508" w:rsidR="00C72365" w:rsidRDefault="00C72365" w:rsidP="00C72365">
            <w:pPr>
              <w:jc w:val="both"/>
              <w:rPr>
                <w:sz w:val="24"/>
                <w:szCs w:val="24"/>
              </w:rPr>
            </w:pPr>
            <w:r>
              <w:rPr>
                <w:sz w:val="24"/>
                <w:szCs w:val="24"/>
              </w:rPr>
              <w:t>Источники: 8.8 – 8.11, 8.12, 8.16 – 8.18, 9.1 – 9.4, 9.7, 9.8</w:t>
            </w:r>
          </w:p>
        </w:tc>
        <w:tc>
          <w:tcPr>
            <w:tcW w:w="2120" w:type="dxa"/>
            <w:tcBorders>
              <w:top w:val="single" w:sz="4" w:space="0" w:color="auto"/>
              <w:left w:val="single" w:sz="4" w:space="0" w:color="auto"/>
              <w:bottom w:val="single" w:sz="4" w:space="0" w:color="auto"/>
              <w:right w:val="single" w:sz="4" w:space="0" w:color="auto"/>
            </w:tcBorders>
            <w:hideMark/>
          </w:tcPr>
          <w:p w14:paraId="038BED03" w14:textId="5A690001" w:rsidR="00C72365" w:rsidRPr="00215BC2" w:rsidRDefault="00C72365" w:rsidP="00C72365">
            <w:pPr>
              <w:rPr>
                <w:sz w:val="24"/>
                <w:szCs w:val="24"/>
              </w:rPr>
            </w:pPr>
            <w:r w:rsidRPr="00215BC2">
              <w:rPr>
                <w:sz w:val="24"/>
                <w:szCs w:val="24"/>
              </w:rPr>
              <w:t>тренинг, контроль самостоятельной работы</w:t>
            </w:r>
          </w:p>
        </w:tc>
      </w:tr>
      <w:tr w:rsidR="00C72365" w14:paraId="1C5CD4FA"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4CF04903" w14:textId="09EB889C" w:rsidR="00C72365" w:rsidRDefault="00C72365" w:rsidP="00C72365">
            <w:pPr>
              <w:spacing w:line="276" w:lineRule="auto"/>
              <w:rPr>
                <w:sz w:val="24"/>
                <w:szCs w:val="24"/>
              </w:rPr>
            </w:pPr>
            <w:r w:rsidRPr="00E531FF">
              <w:rPr>
                <w:sz w:val="24"/>
                <w:szCs w:val="24"/>
              </w:rPr>
              <w:t>Модель транзакций</w:t>
            </w:r>
          </w:p>
        </w:tc>
        <w:tc>
          <w:tcPr>
            <w:tcW w:w="4961" w:type="dxa"/>
            <w:tcBorders>
              <w:top w:val="single" w:sz="4" w:space="0" w:color="auto"/>
              <w:left w:val="single" w:sz="4" w:space="0" w:color="auto"/>
              <w:bottom w:val="single" w:sz="4" w:space="0" w:color="auto"/>
              <w:right w:val="single" w:sz="4" w:space="0" w:color="auto"/>
            </w:tcBorders>
          </w:tcPr>
          <w:p w14:paraId="392DC75D" w14:textId="4398FFCE" w:rsidR="00C72365" w:rsidRDefault="00C72365" w:rsidP="00C72365">
            <w:pPr>
              <w:jc w:val="both"/>
              <w:rPr>
                <w:sz w:val="24"/>
                <w:szCs w:val="24"/>
              </w:rPr>
            </w:pPr>
            <w:r>
              <w:rPr>
                <w:sz w:val="24"/>
                <w:szCs w:val="24"/>
                <w:lang w:val="en-US"/>
              </w:rPr>
              <w:t>TCL</w:t>
            </w:r>
            <w:r>
              <w:rPr>
                <w:sz w:val="24"/>
                <w:szCs w:val="24"/>
              </w:rPr>
              <w:t>: управление транзакциями в СУБД. Механизмы блокировок и изолированности пользователей</w:t>
            </w:r>
          </w:p>
          <w:p w14:paraId="2C461B5F" w14:textId="77777777" w:rsidR="00C72365" w:rsidRDefault="00C72365" w:rsidP="00C72365">
            <w:pPr>
              <w:jc w:val="both"/>
              <w:rPr>
                <w:sz w:val="24"/>
                <w:szCs w:val="24"/>
              </w:rPr>
            </w:pPr>
          </w:p>
          <w:p w14:paraId="1894C429" w14:textId="685B8540" w:rsidR="00C72365" w:rsidRDefault="00C72365" w:rsidP="00C72365">
            <w:pPr>
              <w:jc w:val="both"/>
              <w:rPr>
                <w:sz w:val="24"/>
                <w:szCs w:val="24"/>
              </w:rPr>
            </w:pPr>
            <w:r>
              <w:rPr>
                <w:sz w:val="24"/>
                <w:szCs w:val="24"/>
              </w:rPr>
              <w:t>Источники: 8.8 – 8.11, 8.12, 8.16 – 8.18, 9.1 – 9.4, 9.7, 9.8</w:t>
            </w:r>
          </w:p>
        </w:tc>
        <w:tc>
          <w:tcPr>
            <w:tcW w:w="2120" w:type="dxa"/>
            <w:tcBorders>
              <w:top w:val="single" w:sz="4" w:space="0" w:color="auto"/>
              <w:left w:val="single" w:sz="4" w:space="0" w:color="auto"/>
              <w:bottom w:val="single" w:sz="4" w:space="0" w:color="auto"/>
              <w:right w:val="single" w:sz="4" w:space="0" w:color="auto"/>
            </w:tcBorders>
            <w:hideMark/>
          </w:tcPr>
          <w:p w14:paraId="1E3618A9" w14:textId="52DED300" w:rsidR="00C72365" w:rsidRPr="00215BC2" w:rsidRDefault="00C72365" w:rsidP="00C72365">
            <w:pPr>
              <w:rPr>
                <w:sz w:val="24"/>
                <w:szCs w:val="24"/>
              </w:rPr>
            </w:pPr>
            <w:r w:rsidRPr="00215BC2">
              <w:rPr>
                <w:sz w:val="24"/>
                <w:szCs w:val="24"/>
              </w:rPr>
              <w:t>дискуссии, тренинг, контроль самостоятельной работы</w:t>
            </w:r>
          </w:p>
        </w:tc>
      </w:tr>
      <w:tr w:rsidR="00C72365" w14:paraId="7D6D4E7D" w14:textId="77777777" w:rsidTr="00AE7654">
        <w:tc>
          <w:tcPr>
            <w:tcW w:w="3114" w:type="dxa"/>
            <w:tcBorders>
              <w:top w:val="single" w:sz="4" w:space="0" w:color="auto"/>
              <w:left w:val="single" w:sz="4" w:space="0" w:color="auto"/>
              <w:bottom w:val="single" w:sz="4" w:space="0" w:color="auto"/>
              <w:right w:val="single" w:sz="4" w:space="0" w:color="auto"/>
            </w:tcBorders>
            <w:hideMark/>
          </w:tcPr>
          <w:p w14:paraId="30633C89" w14:textId="7992376B" w:rsidR="00C72365" w:rsidRDefault="00C72365" w:rsidP="00C72365">
            <w:pPr>
              <w:spacing w:line="276" w:lineRule="auto"/>
              <w:rPr>
                <w:sz w:val="24"/>
                <w:szCs w:val="24"/>
              </w:rPr>
            </w:pPr>
            <w:r w:rsidRPr="00320577">
              <w:rPr>
                <w:sz w:val="24"/>
                <w:szCs w:val="24"/>
              </w:rPr>
              <w:t>Обеспечение ИБ БД</w:t>
            </w:r>
          </w:p>
        </w:tc>
        <w:tc>
          <w:tcPr>
            <w:tcW w:w="4961" w:type="dxa"/>
            <w:tcBorders>
              <w:top w:val="single" w:sz="4" w:space="0" w:color="auto"/>
              <w:left w:val="single" w:sz="4" w:space="0" w:color="auto"/>
              <w:bottom w:val="single" w:sz="4" w:space="0" w:color="auto"/>
              <w:right w:val="single" w:sz="4" w:space="0" w:color="auto"/>
            </w:tcBorders>
          </w:tcPr>
          <w:p w14:paraId="6A1612B5" w14:textId="1400C8A8" w:rsidR="00C72365" w:rsidRDefault="00C72365" w:rsidP="00C72365">
            <w:pPr>
              <w:spacing w:line="276" w:lineRule="auto"/>
              <w:jc w:val="both"/>
              <w:rPr>
                <w:sz w:val="24"/>
                <w:szCs w:val="24"/>
              </w:rPr>
            </w:pPr>
            <w:r>
              <w:rPr>
                <w:sz w:val="24"/>
                <w:szCs w:val="24"/>
              </w:rPr>
              <w:t xml:space="preserve">Разработка политики безопасности БД. Этапы настройки ИБ СУБД на примере </w:t>
            </w:r>
            <w:r>
              <w:rPr>
                <w:sz w:val="24"/>
                <w:szCs w:val="24"/>
                <w:lang w:val="en-US"/>
              </w:rPr>
              <w:t>PostgreSQL</w:t>
            </w:r>
            <w:r>
              <w:rPr>
                <w:sz w:val="24"/>
                <w:szCs w:val="24"/>
              </w:rPr>
              <w:t>.</w:t>
            </w:r>
          </w:p>
          <w:p w14:paraId="6BD899C5" w14:textId="424C4EB1" w:rsidR="00C72365" w:rsidRDefault="00C72365" w:rsidP="00C72365">
            <w:pPr>
              <w:spacing w:line="276" w:lineRule="auto"/>
              <w:jc w:val="both"/>
              <w:rPr>
                <w:sz w:val="24"/>
                <w:szCs w:val="24"/>
              </w:rPr>
            </w:pPr>
            <w:r>
              <w:rPr>
                <w:sz w:val="24"/>
                <w:szCs w:val="24"/>
              </w:rPr>
              <w:t xml:space="preserve">Настройка ролей и пользователей СУБД </w:t>
            </w:r>
            <w:r>
              <w:rPr>
                <w:sz w:val="24"/>
                <w:szCs w:val="24"/>
                <w:lang w:val="en-US"/>
              </w:rPr>
              <w:t>PostgreSQL</w:t>
            </w:r>
            <w:r>
              <w:rPr>
                <w:sz w:val="24"/>
                <w:szCs w:val="24"/>
              </w:rPr>
              <w:t>.</w:t>
            </w:r>
          </w:p>
          <w:p w14:paraId="6F90099C" w14:textId="3385B33A" w:rsidR="00C72365" w:rsidRDefault="00C72365" w:rsidP="00C72365">
            <w:pPr>
              <w:spacing w:line="276" w:lineRule="auto"/>
              <w:jc w:val="both"/>
              <w:rPr>
                <w:sz w:val="24"/>
                <w:szCs w:val="24"/>
              </w:rPr>
            </w:pPr>
            <w:r>
              <w:rPr>
                <w:sz w:val="24"/>
                <w:szCs w:val="24"/>
                <w:lang w:val="en-US"/>
              </w:rPr>
              <w:t>DCL</w:t>
            </w:r>
            <w:r>
              <w:rPr>
                <w:sz w:val="24"/>
                <w:szCs w:val="24"/>
              </w:rPr>
              <w:t>: настройка ограничений доступа к объектам СУБД. Шифрование информации.</w:t>
            </w:r>
          </w:p>
          <w:p w14:paraId="03CD8702" w14:textId="0E9D5B34" w:rsidR="00C72365" w:rsidRDefault="00C72365" w:rsidP="00C72365">
            <w:pPr>
              <w:spacing w:line="276" w:lineRule="auto"/>
              <w:jc w:val="both"/>
              <w:rPr>
                <w:sz w:val="24"/>
                <w:szCs w:val="24"/>
              </w:rPr>
            </w:pPr>
            <w:r>
              <w:rPr>
                <w:sz w:val="24"/>
                <w:szCs w:val="24"/>
              </w:rPr>
              <w:t xml:space="preserve">Организация защиты </w:t>
            </w:r>
            <w:r w:rsidR="0046782E">
              <w:rPr>
                <w:sz w:val="24"/>
                <w:szCs w:val="24"/>
              </w:rPr>
              <w:t xml:space="preserve">БД </w:t>
            </w:r>
            <w:r>
              <w:rPr>
                <w:sz w:val="24"/>
                <w:szCs w:val="24"/>
              </w:rPr>
              <w:t xml:space="preserve">от </w:t>
            </w:r>
            <w:r>
              <w:rPr>
                <w:sz w:val="24"/>
                <w:szCs w:val="24"/>
                <w:lang w:val="en-US"/>
              </w:rPr>
              <w:t>SQL</w:t>
            </w:r>
            <w:r>
              <w:rPr>
                <w:sz w:val="24"/>
                <w:szCs w:val="24"/>
              </w:rPr>
              <w:t>-инъекций.</w:t>
            </w:r>
          </w:p>
          <w:p w14:paraId="7EC10967" w14:textId="77777777" w:rsidR="00C72365" w:rsidRDefault="00C72365" w:rsidP="00C72365">
            <w:pPr>
              <w:spacing w:line="276" w:lineRule="auto"/>
              <w:jc w:val="both"/>
              <w:rPr>
                <w:sz w:val="24"/>
                <w:szCs w:val="24"/>
              </w:rPr>
            </w:pPr>
          </w:p>
          <w:p w14:paraId="4E929EAA" w14:textId="08AF9CFB" w:rsidR="00C72365" w:rsidRDefault="00C72365" w:rsidP="00C72365">
            <w:pPr>
              <w:spacing w:line="276" w:lineRule="auto"/>
              <w:jc w:val="both"/>
              <w:rPr>
                <w:sz w:val="24"/>
                <w:szCs w:val="24"/>
              </w:rPr>
            </w:pPr>
            <w:r>
              <w:rPr>
                <w:sz w:val="24"/>
                <w:szCs w:val="24"/>
              </w:rPr>
              <w:t>Источники: 8.1, 8.2, 8.4, 8.12, 8.13, 8.16 – 8.19, 9.1 – 9.4, 9.6, 9.7, 9.8</w:t>
            </w:r>
          </w:p>
        </w:tc>
        <w:tc>
          <w:tcPr>
            <w:tcW w:w="2120" w:type="dxa"/>
            <w:tcBorders>
              <w:top w:val="single" w:sz="4" w:space="0" w:color="auto"/>
              <w:left w:val="single" w:sz="4" w:space="0" w:color="auto"/>
              <w:bottom w:val="single" w:sz="4" w:space="0" w:color="auto"/>
              <w:right w:val="single" w:sz="4" w:space="0" w:color="auto"/>
            </w:tcBorders>
            <w:hideMark/>
          </w:tcPr>
          <w:p w14:paraId="69DDCF79" w14:textId="77777777" w:rsidR="00C72365" w:rsidRPr="00215BC2" w:rsidRDefault="00C72365" w:rsidP="00C72365">
            <w:pPr>
              <w:spacing w:line="276" w:lineRule="auto"/>
              <w:rPr>
                <w:sz w:val="24"/>
                <w:szCs w:val="24"/>
              </w:rPr>
            </w:pPr>
            <w:r w:rsidRPr="00215BC2">
              <w:rPr>
                <w:sz w:val="24"/>
                <w:szCs w:val="24"/>
              </w:rPr>
              <w:t>дискуссии, тренинг, контроль самостоятельной работы</w:t>
            </w:r>
          </w:p>
        </w:tc>
      </w:tr>
    </w:tbl>
    <w:p w14:paraId="65690313" w14:textId="77777777" w:rsidR="00AE7654" w:rsidRDefault="00AE7654" w:rsidP="00AE7654">
      <w:pPr>
        <w:rPr>
          <w:sz w:val="28"/>
          <w:szCs w:val="28"/>
          <w:lang w:eastAsia="en-US"/>
        </w:rPr>
      </w:pPr>
    </w:p>
    <w:p w14:paraId="08A7DEE0" w14:textId="47C6D801" w:rsidR="00AE7654" w:rsidRPr="003D0FE2" w:rsidRDefault="00AE7654" w:rsidP="003D0FE2">
      <w:pPr>
        <w:pStyle w:val="1"/>
        <w:rPr>
          <w:bCs/>
        </w:rPr>
      </w:pPr>
      <w:bookmarkStart w:id="9" w:name="_Toc153895695"/>
      <w:r>
        <w:t xml:space="preserve">6. </w:t>
      </w:r>
      <w:r w:rsidR="003D0FE2" w:rsidRPr="003D0FE2">
        <w:rPr>
          <w:bCs/>
        </w:rPr>
        <w:t>Перечень учебно-методического обеспечения для самостоятельной работы обучающихся по дисциплине</w:t>
      </w:r>
      <w:bookmarkEnd w:id="9"/>
    </w:p>
    <w:p w14:paraId="6F071E75" w14:textId="624CAD09" w:rsidR="003D0FE2" w:rsidRPr="00D828FB" w:rsidRDefault="00AE7654" w:rsidP="00D828FB">
      <w:pPr>
        <w:pStyle w:val="2"/>
      </w:pPr>
      <w:bookmarkStart w:id="10" w:name="_Toc153895696"/>
      <w:r>
        <w:t>6.1. Перечень вопросов, отводимых на самостоятельное освоение дисциплины, формы внеаудиторной самостоятельной работы</w:t>
      </w:r>
      <w:bookmarkEnd w:id="10"/>
    </w:p>
    <w:p w14:paraId="35D5DE39" w14:textId="77777777" w:rsidR="00AE7654" w:rsidRDefault="00AE7654" w:rsidP="00AE7654">
      <w:pPr>
        <w:spacing w:line="276" w:lineRule="auto"/>
        <w:jc w:val="right"/>
        <w:rPr>
          <w:sz w:val="28"/>
          <w:szCs w:val="28"/>
        </w:rPr>
      </w:pPr>
      <w:r>
        <w:rPr>
          <w:sz w:val="28"/>
          <w:szCs w:val="28"/>
        </w:rPr>
        <w:t>Таблица 5</w:t>
      </w:r>
    </w:p>
    <w:tbl>
      <w:tblPr>
        <w:tblStyle w:val="a8"/>
        <w:tblW w:w="0" w:type="auto"/>
        <w:tblLook w:val="04A0" w:firstRow="1" w:lastRow="0" w:firstColumn="1" w:lastColumn="0" w:noHBand="0" w:noVBand="1"/>
      </w:tblPr>
      <w:tblGrid>
        <w:gridCol w:w="2689"/>
        <w:gridCol w:w="4677"/>
        <w:gridCol w:w="2829"/>
      </w:tblGrid>
      <w:tr w:rsidR="00AE7654" w14:paraId="24B1C75C"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68BAF57D" w14:textId="77777777" w:rsidR="00AE7654" w:rsidRDefault="00AE7654">
            <w:pPr>
              <w:spacing w:line="276" w:lineRule="auto"/>
              <w:jc w:val="center"/>
              <w:rPr>
                <w:sz w:val="24"/>
                <w:szCs w:val="24"/>
              </w:rPr>
            </w:pPr>
            <w:r>
              <w:rPr>
                <w:sz w:val="24"/>
                <w:szCs w:val="24"/>
              </w:rPr>
              <w:t>Наименование тем (разделов) дисциплины</w:t>
            </w:r>
          </w:p>
        </w:tc>
        <w:tc>
          <w:tcPr>
            <w:tcW w:w="4677" w:type="dxa"/>
            <w:tcBorders>
              <w:top w:val="single" w:sz="4" w:space="0" w:color="auto"/>
              <w:left w:val="single" w:sz="4" w:space="0" w:color="auto"/>
              <w:bottom w:val="single" w:sz="4" w:space="0" w:color="auto"/>
              <w:right w:val="single" w:sz="4" w:space="0" w:color="auto"/>
            </w:tcBorders>
            <w:hideMark/>
          </w:tcPr>
          <w:p w14:paraId="6768B2DF" w14:textId="77777777" w:rsidR="00AE7654" w:rsidRDefault="00AE7654">
            <w:pPr>
              <w:spacing w:line="276" w:lineRule="auto"/>
              <w:jc w:val="center"/>
              <w:rPr>
                <w:sz w:val="24"/>
                <w:szCs w:val="24"/>
              </w:rPr>
            </w:pPr>
            <w:r>
              <w:rPr>
                <w:sz w:val="24"/>
                <w:szCs w:val="24"/>
              </w:rPr>
              <w:t>Перечень вопросов, отводимых на самостоятельное освоение</w:t>
            </w:r>
          </w:p>
        </w:tc>
        <w:tc>
          <w:tcPr>
            <w:tcW w:w="2829" w:type="dxa"/>
            <w:tcBorders>
              <w:top w:val="single" w:sz="4" w:space="0" w:color="auto"/>
              <w:left w:val="single" w:sz="4" w:space="0" w:color="auto"/>
              <w:bottom w:val="single" w:sz="4" w:space="0" w:color="auto"/>
              <w:right w:val="single" w:sz="4" w:space="0" w:color="auto"/>
            </w:tcBorders>
            <w:hideMark/>
          </w:tcPr>
          <w:p w14:paraId="36A2F585" w14:textId="77777777" w:rsidR="00AE7654" w:rsidRDefault="00AE7654">
            <w:pPr>
              <w:spacing w:line="276" w:lineRule="auto"/>
              <w:jc w:val="center"/>
              <w:rPr>
                <w:sz w:val="24"/>
                <w:szCs w:val="24"/>
              </w:rPr>
            </w:pPr>
            <w:r>
              <w:rPr>
                <w:sz w:val="24"/>
                <w:szCs w:val="24"/>
              </w:rPr>
              <w:t>Формы внеаудиторной самостоятельной работы</w:t>
            </w:r>
          </w:p>
        </w:tc>
      </w:tr>
      <w:tr w:rsidR="00FA0011" w14:paraId="16FD6B0A"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5339D84E" w14:textId="4663C2DA" w:rsidR="00FA0011" w:rsidRDefault="00FA0011" w:rsidP="00FA0011">
            <w:pPr>
              <w:spacing w:line="276" w:lineRule="auto"/>
              <w:rPr>
                <w:sz w:val="24"/>
                <w:szCs w:val="24"/>
              </w:rPr>
            </w:pPr>
            <w:r w:rsidRPr="00320577">
              <w:rPr>
                <w:sz w:val="24"/>
                <w:szCs w:val="24"/>
              </w:rPr>
              <w:t>Введение в реляционные БД и СУБД</w:t>
            </w:r>
          </w:p>
        </w:tc>
        <w:tc>
          <w:tcPr>
            <w:tcW w:w="4677" w:type="dxa"/>
            <w:tcBorders>
              <w:top w:val="single" w:sz="4" w:space="0" w:color="auto"/>
              <w:left w:val="single" w:sz="4" w:space="0" w:color="auto"/>
              <w:bottom w:val="single" w:sz="4" w:space="0" w:color="auto"/>
              <w:right w:val="single" w:sz="4" w:space="0" w:color="auto"/>
            </w:tcBorders>
          </w:tcPr>
          <w:p w14:paraId="6D2C17E7" w14:textId="77777777" w:rsidR="00FA0011" w:rsidRDefault="00FA0011" w:rsidP="00FA0011">
            <w:pPr>
              <w:jc w:val="both"/>
              <w:rPr>
                <w:sz w:val="24"/>
                <w:szCs w:val="24"/>
              </w:rPr>
            </w:pPr>
            <w:r>
              <w:rPr>
                <w:sz w:val="24"/>
                <w:szCs w:val="24"/>
              </w:rPr>
              <w:t>1. История развития ОС.</w:t>
            </w:r>
          </w:p>
          <w:p w14:paraId="4F9DE484" w14:textId="35A0E367" w:rsidR="00FA0011" w:rsidRDefault="00FA0011" w:rsidP="00FA0011">
            <w:pPr>
              <w:jc w:val="both"/>
              <w:rPr>
                <w:sz w:val="24"/>
                <w:szCs w:val="24"/>
              </w:rPr>
            </w:pPr>
            <w:r>
              <w:rPr>
                <w:sz w:val="24"/>
                <w:szCs w:val="24"/>
              </w:rPr>
              <w:t>2. Файловые системы</w:t>
            </w:r>
            <w:r w:rsidR="00924F80">
              <w:rPr>
                <w:sz w:val="24"/>
                <w:szCs w:val="24"/>
              </w:rPr>
              <w:t>, их структура и особенности функционирования</w:t>
            </w:r>
            <w:r>
              <w:rPr>
                <w:sz w:val="24"/>
                <w:szCs w:val="24"/>
              </w:rPr>
              <w:t>.</w:t>
            </w:r>
          </w:p>
          <w:p w14:paraId="77546F7F" w14:textId="2EC04D0A" w:rsidR="00FA0011" w:rsidRDefault="00FA0011" w:rsidP="00FA0011">
            <w:pPr>
              <w:jc w:val="both"/>
              <w:rPr>
                <w:sz w:val="24"/>
                <w:szCs w:val="24"/>
              </w:rPr>
            </w:pPr>
            <w:r>
              <w:rPr>
                <w:sz w:val="24"/>
                <w:szCs w:val="24"/>
              </w:rPr>
              <w:t>3. Архитектура современных ИС.</w:t>
            </w:r>
            <w:r w:rsidR="00C54E92">
              <w:rPr>
                <w:sz w:val="24"/>
                <w:szCs w:val="24"/>
              </w:rPr>
              <w:t xml:space="preserve"> Типы архитектур и их базовое представление.</w:t>
            </w:r>
          </w:p>
          <w:p w14:paraId="0C762999" w14:textId="460BE397" w:rsidR="00FA0011" w:rsidRPr="003D0FE2" w:rsidRDefault="00FA0011" w:rsidP="00FA0011">
            <w:pPr>
              <w:jc w:val="both"/>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2C268F5A" w14:textId="77777777" w:rsidR="00FA0011" w:rsidRDefault="00FA0011" w:rsidP="00FA0011">
            <w:pPr>
              <w:pStyle w:val="a6"/>
              <w:ind w:left="37"/>
              <w:jc w:val="both"/>
              <w:rPr>
                <w:sz w:val="24"/>
                <w:szCs w:val="24"/>
              </w:rPr>
            </w:pPr>
            <w:r>
              <w:rPr>
                <w:sz w:val="24"/>
                <w:szCs w:val="24"/>
              </w:rPr>
              <w:lastRenderedPageBreak/>
              <w:t>1. работа с учебной, научной и справочной литературой;</w:t>
            </w:r>
          </w:p>
          <w:p w14:paraId="5E562F15" w14:textId="77777777" w:rsidR="00FA0011" w:rsidRDefault="00FA0011" w:rsidP="00FA0011">
            <w:pPr>
              <w:pStyle w:val="a6"/>
              <w:ind w:left="37"/>
              <w:jc w:val="both"/>
              <w:rPr>
                <w:sz w:val="24"/>
                <w:szCs w:val="24"/>
              </w:rPr>
            </w:pPr>
            <w:r>
              <w:rPr>
                <w:sz w:val="24"/>
                <w:szCs w:val="24"/>
              </w:rPr>
              <w:t>2. конспект;</w:t>
            </w:r>
          </w:p>
          <w:p w14:paraId="2B592C18" w14:textId="7F5C7D1F" w:rsidR="00FA0011" w:rsidRDefault="00FA0011" w:rsidP="00FA0011">
            <w:pPr>
              <w:pStyle w:val="a6"/>
              <w:ind w:left="37"/>
              <w:jc w:val="both"/>
              <w:rPr>
                <w:sz w:val="24"/>
                <w:szCs w:val="24"/>
              </w:rPr>
            </w:pPr>
            <w:r>
              <w:rPr>
                <w:sz w:val="24"/>
                <w:szCs w:val="24"/>
              </w:rPr>
              <w:t>3</w:t>
            </w:r>
            <w:r w:rsidRPr="001C797F">
              <w:rPr>
                <w:sz w:val="24"/>
                <w:szCs w:val="24"/>
              </w:rPr>
              <w:t>. подготовка докладов</w:t>
            </w:r>
            <w:r>
              <w:rPr>
                <w:sz w:val="24"/>
                <w:szCs w:val="24"/>
              </w:rPr>
              <w:t xml:space="preserve"> </w:t>
            </w:r>
            <w:r>
              <w:rPr>
                <w:sz w:val="24"/>
                <w:szCs w:val="24"/>
              </w:rPr>
              <w:lastRenderedPageBreak/>
              <w:t>по теме.</w:t>
            </w:r>
          </w:p>
        </w:tc>
      </w:tr>
      <w:tr w:rsidR="00FA0011" w14:paraId="51A1A991"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13001BB4" w14:textId="6425167A" w:rsidR="00FA0011" w:rsidRDefault="00FA0011" w:rsidP="00FA0011">
            <w:pPr>
              <w:spacing w:line="276" w:lineRule="auto"/>
              <w:rPr>
                <w:sz w:val="24"/>
                <w:szCs w:val="24"/>
              </w:rPr>
            </w:pPr>
            <w:r w:rsidRPr="00320577">
              <w:rPr>
                <w:sz w:val="24"/>
                <w:szCs w:val="24"/>
              </w:rPr>
              <w:lastRenderedPageBreak/>
              <w:t>Инфологическое и даталогическое проектирование БД</w:t>
            </w:r>
          </w:p>
        </w:tc>
        <w:tc>
          <w:tcPr>
            <w:tcW w:w="4677" w:type="dxa"/>
            <w:tcBorders>
              <w:top w:val="single" w:sz="4" w:space="0" w:color="auto"/>
              <w:left w:val="single" w:sz="4" w:space="0" w:color="auto"/>
              <w:bottom w:val="single" w:sz="4" w:space="0" w:color="auto"/>
              <w:right w:val="single" w:sz="4" w:space="0" w:color="auto"/>
            </w:tcBorders>
          </w:tcPr>
          <w:p w14:paraId="06337D4B" w14:textId="77777777" w:rsidR="00FA0011" w:rsidRDefault="00FA0011" w:rsidP="00FA0011">
            <w:pPr>
              <w:jc w:val="both"/>
              <w:rPr>
                <w:sz w:val="24"/>
                <w:szCs w:val="24"/>
              </w:rPr>
            </w:pPr>
            <w:r>
              <w:rPr>
                <w:sz w:val="24"/>
                <w:szCs w:val="24"/>
              </w:rPr>
              <w:t>1. Основы системного анализа.</w:t>
            </w:r>
          </w:p>
          <w:p w14:paraId="005A62DE" w14:textId="77777777" w:rsidR="00FA0011" w:rsidRDefault="00FA0011" w:rsidP="00FA0011">
            <w:pPr>
              <w:jc w:val="both"/>
              <w:rPr>
                <w:sz w:val="24"/>
                <w:szCs w:val="24"/>
              </w:rPr>
            </w:pPr>
            <w:r>
              <w:rPr>
                <w:sz w:val="24"/>
                <w:szCs w:val="24"/>
              </w:rPr>
              <w:t>2. Проработка требований к СБД.</w:t>
            </w:r>
          </w:p>
          <w:p w14:paraId="268F901A" w14:textId="77777777" w:rsidR="00FA0011" w:rsidRDefault="00FA0011" w:rsidP="00FA0011">
            <w:pPr>
              <w:jc w:val="both"/>
              <w:rPr>
                <w:sz w:val="24"/>
                <w:szCs w:val="24"/>
              </w:rPr>
            </w:pPr>
            <w:r>
              <w:rPr>
                <w:sz w:val="24"/>
                <w:szCs w:val="24"/>
              </w:rPr>
              <w:t>3. Постановка задачи проектирования БД.</w:t>
            </w:r>
          </w:p>
          <w:p w14:paraId="6C980ACA" w14:textId="77777777" w:rsidR="00FA0011" w:rsidRDefault="00FA0011" w:rsidP="00FA0011">
            <w:pPr>
              <w:jc w:val="both"/>
              <w:rPr>
                <w:sz w:val="24"/>
                <w:szCs w:val="24"/>
              </w:rPr>
            </w:pPr>
            <w:r>
              <w:rPr>
                <w:sz w:val="24"/>
                <w:szCs w:val="24"/>
              </w:rPr>
              <w:t>4. Оценка потребляемых ресурсов БД.</w:t>
            </w:r>
          </w:p>
          <w:p w14:paraId="1FE2CB57" w14:textId="77777777" w:rsidR="00FA0011" w:rsidRDefault="00FA0011" w:rsidP="00FA0011">
            <w:pPr>
              <w:jc w:val="both"/>
              <w:rPr>
                <w:sz w:val="24"/>
                <w:szCs w:val="24"/>
              </w:rPr>
            </w:pPr>
            <w:r>
              <w:rPr>
                <w:sz w:val="24"/>
                <w:szCs w:val="24"/>
              </w:rPr>
              <w:t>5. Физические модели БД. Файловые структуры для хранения информации БД.</w:t>
            </w:r>
          </w:p>
          <w:p w14:paraId="5A9F8812" w14:textId="77777777" w:rsidR="00FA0011" w:rsidRDefault="00FA0011" w:rsidP="00FA0011">
            <w:pPr>
              <w:jc w:val="both"/>
              <w:rPr>
                <w:sz w:val="24"/>
                <w:szCs w:val="24"/>
              </w:rPr>
            </w:pPr>
            <w:r>
              <w:rPr>
                <w:sz w:val="24"/>
                <w:szCs w:val="24"/>
              </w:rPr>
              <w:t>6. Индексы. Типы индексов. Изменение индексов при изменении БД. Дополнительные методы индексирования данных.</w:t>
            </w:r>
          </w:p>
          <w:p w14:paraId="3533EE9C" w14:textId="77777777" w:rsidR="00FA0011" w:rsidRDefault="00FA0011" w:rsidP="00FA0011">
            <w:pPr>
              <w:jc w:val="both"/>
              <w:rPr>
                <w:sz w:val="24"/>
                <w:szCs w:val="24"/>
              </w:rPr>
            </w:pPr>
            <w:r>
              <w:rPr>
                <w:sz w:val="24"/>
                <w:szCs w:val="24"/>
              </w:rPr>
              <w:t>7. Особенности реализации физического размещения БД у современных СУБД. Моделирование отношений на файловом физическом уровне. Модели бесфайловой организации данных.</w:t>
            </w:r>
          </w:p>
          <w:p w14:paraId="053C3075" w14:textId="6CE99CAC" w:rsidR="00FA0011" w:rsidRPr="003D0FE2" w:rsidRDefault="00FA0011" w:rsidP="00FA0011">
            <w:pPr>
              <w:jc w:val="both"/>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711BA9E1"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4D51117A" w14:textId="77777777" w:rsidR="00FA0011" w:rsidRDefault="00FA0011" w:rsidP="00FA0011">
            <w:pPr>
              <w:jc w:val="both"/>
              <w:rPr>
                <w:sz w:val="24"/>
                <w:szCs w:val="24"/>
              </w:rPr>
            </w:pPr>
            <w:r>
              <w:rPr>
                <w:sz w:val="24"/>
                <w:szCs w:val="24"/>
              </w:rPr>
              <w:t>2. конспект;</w:t>
            </w:r>
          </w:p>
          <w:p w14:paraId="3A184F29" w14:textId="77777777" w:rsidR="00FA0011" w:rsidRDefault="00FA0011" w:rsidP="00FA0011">
            <w:pPr>
              <w:jc w:val="both"/>
              <w:rPr>
                <w:sz w:val="24"/>
                <w:szCs w:val="24"/>
              </w:rPr>
            </w:pPr>
            <w:r>
              <w:rPr>
                <w:sz w:val="24"/>
                <w:szCs w:val="24"/>
              </w:rPr>
              <w:t xml:space="preserve">3. </w:t>
            </w:r>
            <w:r w:rsidRPr="001C797F">
              <w:rPr>
                <w:sz w:val="24"/>
                <w:szCs w:val="24"/>
              </w:rPr>
              <w:t>выполнение учебного задания</w:t>
            </w:r>
          </w:p>
        </w:tc>
      </w:tr>
      <w:tr w:rsidR="00FA0011" w14:paraId="4FB4A7EE"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41F2F911" w14:textId="013D9166" w:rsidR="00FA0011" w:rsidRDefault="00FA0011" w:rsidP="00FA0011">
            <w:pPr>
              <w:spacing w:line="276" w:lineRule="auto"/>
              <w:rPr>
                <w:sz w:val="24"/>
                <w:szCs w:val="24"/>
              </w:rPr>
            </w:pPr>
            <w:r w:rsidRPr="00320577">
              <w:rPr>
                <w:sz w:val="24"/>
                <w:szCs w:val="24"/>
              </w:rPr>
              <w:t>Основы языка СУБД (SQL)</w:t>
            </w:r>
          </w:p>
        </w:tc>
        <w:tc>
          <w:tcPr>
            <w:tcW w:w="4677" w:type="dxa"/>
            <w:tcBorders>
              <w:top w:val="single" w:sz="4" w:space="0" w:color="auto"/>
              <w:left w:val="single" w:sz="4" w:space="0" w:color="auto"/>
              <w:bottom w:val="single" w:sz="4" w:space="0" w:color="auto"/>
              <w:right w:val="single" w:sz="4" w:space="0" w:color="auto"/>
            </w:tcBorders>
          </w:tcPr>
          <w:p w14:paraId="2149CF67" w14:textId="77777777" w:rsidR="00FA0011" w:rsidRDefault="00FA0011" w:rsidP="00FA0011">
            <w:pPr>
              <w:jc w:val="both"/>
              <w:rPr>
                <w:sz w:val="24"/>
                <w:szCs w:val="24"/>
              </w:rPr>
            </w:pPr>
            <w:r>
              <w:rPr>
                <w:sz w:val="24"/>
                <w:szCs w:val="24"/>
              </w:rPr>
              <w:t>Стандарты SQL.</w:t>
            </w:r>
          </w:p>
          <w:p w14:paraId="27A66E2C" w14:textId="77777777" w:rsidR="00FA0011" w:rsidRDefault="00FA0011" w:rsidP="00FA0011">
            <w:pPr>
              <w:jc w:val="both"/>
              <w:rPr>
                <w:sz w:val="24"/>
                <w:szCs w:val="24"/>
              </w:rPr>
            </w:pPr>
            <w:r>
              <w:rPr>
                <w:sz w:val="24"/>
                <w:szCs w:val="24"/>
              </w:rPr>
              <w:t>Определение данных и их типов, преобразование типов.</w:t>
            </w:r>
          </w:p>
          <w:p w14:paraId="36DD59F6" w14:textId="77777777" w:rsidR="00FA0011" w:rsidRDefault="00FA0011" w:rsidP="00FA0011">
            <w:pPr>
              <w:jc w:val="both"/>
              <w:rPr>
                <w:sz w:val="24"/>
                <w:szCs w:val="24"/>
              </w:rPr>
            </w:pPr>
            <w:r>
              <w:rPr>
                <w:sz w:val="24"/>
                <w:szCs w:val="24"/>
              </w:rPr>
              <w:t>Встраиваемый и динамический SQL.</w:t>
            </w:r>
          </w:p>
          <w:p w14:paraId="64D1133F" w14:textId="77777777" w:rsidR="00FA0011" w:rsidRDefault="00FA0011" w:rsidP="00FA0011">
            <w:pPr>
              <w:jc w:val="both"/>
              <w:rPr>
                <w:sz w:val="24"/>
                <w:szCs w:val="24"/>
              </w:rPr>
            </w:pPr>
            <w:r>
              <w:rPr>
                <w:sz w:val="24"/>
                <w:szCs w:val="24"/>
              </w:rPr>
              <w:t>Выделение ограничений целостности из требований и постановки задачи проектирования СБД.</w:t>
            </w:r>
          </w:p>
          <w:p w14:paraId="43DC52C5" w14:textId="77777777" w:rsidR="00FA0011" w:rsidRDefault="00FA0011" w:rsidP="00FA0011">
            <w:pPr>
              <w:jc w:val="both"/>
              <w:rPr>
                <w:sz w:val="24"/>
                <w:szCs w:val="24"/>
              </w:rPr>
            </w:pPr>
            <w:r>
              <w:rPr>
                <w:sz w:val="24"/>
                <w:szCs w:val="24"/>
              </w:rPr>
              <w:t>Использование процедур и триггеров для поддержки целостности данных.</w:t>
            </w:r>
          </w:p>
          <w:p w14:paraId="618053B2" w14:textId="50CB6EF2" w:rsidR="00FA0011" w:rsidRPr="003D0FE2" w:rsidRDefault="00FA0011" w:rsidP="00FA0011">
            <w:pPr>
              <w:jc w:val="both"/>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1317ADCE"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0E737F05" w14:textId="77777777" w:rsidR="00FA0011" w:rsidRDefault="00FA0011" w:rsidP="00FA0011">
            <w:pPr>
              <w:jc w:val="both"/>
              <w:rPr>
                <w:sz w:val="24"/>
                <w:szCs w:val="24"/>
              </w:rPr>
            </w:pPr>
            <w:r>
              <w:rPr>
                <w:sz w:val="24"/>
                <w:szCs w:val="24"/>
              </w:rPr>
              <w:t>2. конспект;</w:t>
            </w:r>
          </w:p>
          <w:p w14:paraId="7FDCABB8" w14:textId="77777777" w:rsidR="00FA0011" w:rsidRDefault="00FA0011" w:rsidP="00FA0011">
            <w:pPr>
              <w:jc w:val="both"/>
              <w:rPr>
                <w:sz w:val="24"/>
                <w:szCs w:val="24"/>
              </w:rPr>
            </w:pPr>
            <w:r>
              <w:rPr>
                <w:sz w:val="24"/>
                <w:szCs w:val="24"/>
              </w:rPr>
              <w:t>3. выполнение учебного задания</w:t>
            </w:r>
          </w:p>
        </w:tc>
      </w:tr>
      <w:tr w:rsidR="00FA0011" w14:paraId="20142FD2"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609B397D" w14:textId="36572C41" w:rsidR="00FA0011" w:rsidRDefault="00FA0011" w:rsidP="00FA0011">
            <w:pPr>
              <w:spacing w:line="276" w:lineRule="auto"/>
              <w:rPr>
                <w:sz w:val="24"/>
                <w:szCs w:val="24"/>
              </w:rPr>
            </w:pPr>
            <w:r w:rsidRPr="00E531FF">
              <w:rPr>
                <w:sz w:val="24"/>
                <w:szCs w:val="24"/>
              </w:rPr>
              <w:t>Модель транзакций</w:t>
            </w:r>
          </w:p>
        </w:tc>
        <w:tc>
          <w:tcPr>
            <w:tcW w:w="4677" w:type="dxa"/>
            <w:tcBorders>
              <w:top w:val="single" w:sz="4" w:space="0" w:color="auto"/>
              <w:left w:val="single" w:sz="4" w:space="0" w:color="auto"/>
              <w:bottom w:val="single" w:sz="4" w:space="0" w:color="auto"/>
              <w:right w:val="single" w:sz="4" w:space="0" w:color="auto"/>
            </w:tcBorders>
          </w:tcPr>
          <w:p w14:paraId="3DF95D0E" w14:textId="77777777" w:rsidR="00FA0011" w:rsidRDefault="00FA0011" w:rsidP="00FA0011">
            <w:pPr>
              <w:jc w:val="both"/>
              <w:rPr>
                <w:sz w:val="24"/>
                <w:szCs w:val="24"/>
              </w:rPr>
            </w:pPr>
            <w:r>
              <w:rPr>
                <w:sz w:val="24"/>
                <w:szCs w:val="24"/>
              </w:rPr>
              <w:t>1. Комбинированные механизмы блокировок: используемые методы и реализация.</w:t>
            </w:r>
          </w:p>
          <w:p w14:paraId="2273CA77" w14:textId="77777777" w:rsidR="00FA0011" w:rsidRDefault="00FA0011" w:rsidP="00FA0011">
            <w:pPr>
              <w:jc w:val="both"/>
              <w:rPr>
                <w:sz w:val="24"/>
                <w:szCs w:val="24"/>
              </w:rPr>
            </w:pPr>
            <w:r>
              <w:rPr>
                <w:sz w:val="24"/>
                <w:szCs w:val="24"/>
              </w:rPr>
              <w:t>2. Механизмы журнализации и буферизации данных.</w:t>
            </w:r>
          </w:p>
          <w:p w14:paraId="144E3776" w14:textId="77777777" w:rsidR="00FA0011" w:rsidRDefault="00FA0011" w:rsidP="00FA0011">
            <w:pPr>
              <w:jc w:val="both"/>
              <w:rPr>
                <w:sz w:val="24"/>
                <w:szCs w:val="24"/>
              </w:rPr>
            </w:pPr>
            <w:r>
              <w:rPr>
                <w:sz w:val="24"/>
                <w:szCs w:val="24"/>
              </w:rPr>
              <w:t>3. Обеспечение резервного копирования в СУБД: методология, планирование, реализация.</w:t>
            </w:r>
          </w:p>
          <w:p w14:paraId="6D6CD690" w14:textId="75A349AC" w:rsidR="00FA0011" w:rsidRPr="00FA0011" w:rsidRDefault="00FA0011" w:rsidP="00FA0011">
            <w:pPr>
              <w:jc w:val="both"/>
              <w:rPr>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03704BC6"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0617AF58" w14:textId="77777777" w:rsidR="00FA0011" w:rsidRDefault="00FA0011" w:rsidP="00FA0011">
            <w:pPr>
              <w:jc w:val="both"/>
              <w:rPr>
                <w:sz w:val="24"/>
                <w:szCs w:val="24"/>
              </w:rPr>
            </w:pPr>
            <w:r>
              <w:rPr>
                <w:sz w:val="24"/>
                <w:szCs w:val="24"/>
              </w:rPr>
              <w:t>2. конспект;</w:t>
            </w:r>
          </w:p>
          <w:p w14:paraId="55AE7039" w14:textId="77777777" w:rsidR="00FA0011" w:rsidRDefault="00FA0011" w:rsidP="00FA0011">
            <w:pPr>
              <w:jc w:val="both"/>
              <w:rPr>
                <w:sz w:val="24"/>
                <w:szCs w:val="24"/>
              </w:rPr>
            </w:pPr>
            <w:r>
              <w:rPr>
                <w:sz w:val="24"/>
                <w:szCs w:val="24"/>
              </w:rPr>
              <w:t>3. выполнение учебного задания</w:t>
            </w:r>
          </w:p>
        </w:tc>
      </w:tr>
      <w:tr w:rsidR="00FA0011" w14:paraId="19090394"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417B6175" w14:textId="26EE27D0" w:rsidR="00FA0011" w:rsidRDefault="00FA0011" w:rsidP="00FA0011">
            <w:pPr>
              <w:spacing w:line="276" w:lineRule="auto"/>
              <w:rPr>
                <w:sz w:val="24"/>
                <w:szCs w:val="24"/>
              </w:rPr>
            </w:pPr>
            <w:r w:rsidRPr="00320577">
              <w:rPr>
                <w:sz w:val="24"/>
                <w:szCs w:val="24"/>
              </w:rPr>
              <w:t>Обеспечение ИБ БД</w:t>
            </w:r>
          </w:p>
        </w:tc>
        <w:tc>
          <w:tcPr>
            <w:tcW w:w="4677" w:type="dxa"/>
            <w:tcBorders>
              <w:top w:val="single" w:sz="4" w:space="0" w:color="auto"/>
              <w:left w:val="single" w:sz="4" w:space="0" w:color="auto"/>
              <w:bottom w:val="single" w:sz="4" w:space="0" w:color="auto"/>
              <w:right w:val="single" w:sz="4" w:space="0" w:color="auto"/>
            </w:tcBorders>
          </w:tcPr>
          <w:p w14:paraId="35569B00" w14:textId="77777777" w:rsidR="00FA0011" w:rsidRDefault="00FA0011" w:rsidP="00FA0011">
            <w:pPr>
              <w:rPr>
                <w:sz w:val="24"/>
                <w:szCs w:val="24"/>
              </w:rPr>
            </w:pPr>
            <w:r>
              <w:rPr>
                <w:sz w:val="24"/>
                <w:szCs w:val="24"/>
              </w:rPr>
              <w:t>1. Модели аутентификации пользователей.</w:t>
            </w:r>
          </w:p>
          <w:p w14:paraId="56850C24" w14:textId="77777777" w:rsidR="00FA0011" w:rsidRDefault="00FA0011" w:rsidP="00FA0011">
            <w:pPr>
              <w:rPr>
                <w:sz w:val="24"/>
                <w:szCs w:val="24"/>
              </w:rPr>
            </w:pPr>
            <w:r>
              <w:rPr>
                <w:sz w:val="24"/>
                <w:szCs w:val="24"/>
              </w:rPr>
              <w:t>2. Средства сетевой аутентификации пользователей.</w:t>
            </w:r>
          </w:p>
          <w:p w14:paraId="492FA34F" w14:textId="77777777" w:rsidR="00FA0011" w:rsidRDefault="00FA0011" w:rsidP="00FA0011">
            <w:pPr>
              <w:rPr>
                <w:sz w:val="24"/>
                <w:szCs w:val="24"/>
              </w:rPr>
            </w:pPr>
            <w:r>
              <w:rPr>
                <w:sz w:val="24"/>
                <w:szCs w:val="24"/>
              </w:rPr>
              <w:t>3. Мандатная модель доступа.</w:t>
            </w:r>
          </w:p>
          <w:p w14:paraId="4398EC8F" w14:textId="77777777" w:rsidR="00FA0011" w:rsidRDefault="00FA0011" w:rsidP="00FA0011">
            <w:pPr>
              <w:rPr>
                <w:sz w:val="24"/>
                <w:szCs w:val="24"/>
              </w:rPr>
            </w:pPr>
            <w:r>
              <w:rPr>
                <w:sz w:val="24"/>
                <w:szCs w:val="24"/>
              </w:rPr>
              <w:t>4. Методы шифрования данных.</w:t>
            </w:r>
          </w:p>
          <w:p w14:paraId="5CB80223" w14:textId="77777777" w:rsidR="00FA0011" w:rsidRDefault="00FA0011" w:rsidP="00FA0011">
            <w:pPr>
              <w:rPr>
                <w:sz w:val="24"/>
                <w:szCs w:val="24"/>
              </w:rPr>
            </w:pPr>
            <w:r>
              <w:rPr>
                <w:sz w:val="24"/>
                <w:szCs w:val="24"/>
              </w:rPr>
              <w:t>5. Организация избирательного аудита в СУБД.</w:t>
            </w:r>
          </w:p>
          <w:p w14:paraId="48C48EE1" w14:textId="0C024472" w:rsidR="00FA0011" w:rsidRPr="003D0FE2" w:rsidRDefault="00FA0011" w:rsidP="00FA0011">
            <w:pPr>
              <w:rPr>
                <w:strike/>
                <w:sz w:val="24"/>
                <w:szCs w:val="24"/>
              </w:rPr>
            </w:pPr>
          </w:p>
        </w:tc>
        <w:tc>
          <w:tcPr>
            <w:tcW w:w="2829" w:type="dxa"/>
            <w:tcBorders>
              <w:top w:val="single" w:sz="4" w:space="0" w:color="auto"/>
              <w:left w:val="single" w:sz="4" w:space="0" w:color="auto"/>
              <w:bottom w:val="single" w:sz="4" w:space="0" w:color="auto"/>
              <w:right w:val="single" w:sz="4" w:space="0" w:color="auto"/>
            </w:tcBorders>
            <w:hideMark/>
          </w:tcPr>
          <w:p w14:paraId="37AA3A16" w14:textId="77777777" w:rsidR="00FA0011" w:rsidRDefault="00FA0011" w:rsidP="00FA0011">
            <w:pPr>
              <w:jc w:val="both"/>
              <w:rPr>
                <w:sz w:val="24"/>
                <w:szCs w:val="24"/>
              </w:rPr>
            </w:pPr>
            <w:r>
              <w:rPr>
                <w:sz w:val="24"/>
                <w:szCs w:val="24"/>
              </w:rPr>
              <w:t>1. работа с учебной, научной и справочной литературой;</w:t>
            </w:r>
          </w:p>
          <w:p w14:paraId="18832A7F" w14:textId="77777777" w:rsidR="00FA0011" w:rsidRDefault="00FA0011" w:rsidP="00FA0011">
            <w:pPr>
              <w:jc w:val="both"/>
              <w:rPr>
                <w:sz w:val="24"/>
                <w:szCs w:val="24"/>
              </w:rPr>
            </w:pPr>
            <w:r>
              <w:rPr>
                <w:sz w:val="24"/>
                <w:szCs w:val="24"/>
              </w:rPr>
              <w:t>2. конспект;</w:t>
            </w:r>
          </w:p>
          <w:p w14:paraId="7B020F11" w14:textId="77777777" w:rsidR="00FA0011" w:rsidRDefault="00FA0011" w:rsidP="00FA0011">
            <w:pPr>
              <w:jc w:val="both"/>
              <w:rPr>
                <w:sz w:val="24"/>
                <w:szCs w:val="24"/>
              </w:rPr>
            </w:pPr>
            <w:r>
              <w:rPr>
                <w:sz w:val="24"/>
                <w:szCs w:val="24"/>
              </w:rPr>
              <w:t>3. выполнение учебного задания</w:t>
            </w:r>
          </w:p>
        </w:tc>
      </w:tr>
    </w:tbl>
    <w:p w14:paraId="09DAF6BF" w14:textId="77777777" w:rsidR="00AE7654" w:rsidRDefault="00AE7654" w:rsidP="00AE7654">
      <w:pPr>
        <w:spacing w:line="276" w:lineRule="auto"/>
        <w:rPr>
          <w:sz w:val="28"/>
          <w:szCs w:val="28"/>
          <w:lang w:eastAsia="en-US"/>
        </w:rPr>
      </w:pPr>
    </w:p>
    <w:p w14:paraId="3038B6C8" w14:textId="77777777" w:rsidR="00AE7654" w:rsidRDefault="00AE7654" w:rsidP="00AE7654">
      <w:pPr>
        <w:pStyle w:val="2"/>
      </w:pPr>
      <w:bookmarkStart w:id="11" w:name="_Toc153895697"/>
      <w:r>
        <w:t>6.2. Перечень вопросов, заданий, тем для подготовки к текущему контролю</w:t>
      </w:r>
      <w:bookmarkEnd w:id="11"/>
    </w:p>
    <w:p w14:paraId="4A813F76" w14:textId="77777777" w:rsidR="00AE7654" w:rsidRDefault="00AE7654" w:rsidP="00AE7654">
      <w:pPr>
        <w:spacing w:line="276" w:lineRule="auto"/>
        <w:rPr>
          <w:sz w:val="28"/>
          <w:szCs w:val="28"/>
        </w:rPr>
      </w:pPr>
    </w:p>
    <w:p w14:paraId="791C7DDB" w14:textId="3689F995" w:rsidR="00AE7654" w:rsidRDefault="005B4D5B" w:rsidP="00AE7654">
      <w:pPr>
        <w:spacing w:line="276" w:lineRule="auto"/>
        <w:rPr>
          <w:sz w:val="28"/>
          <w:szCs w:val="28"/>
        </w:rPr>
      </w:pPr>
      <w:r>
        <w:rPr>
          <w:sz w:val="28"/>
          <w:szCs w:val="28"/>
        </w:rPr>
        <w:tab/>
      </w:r>
      <w:r w:rsidRPr="005B4D5B">
        <w:rPr>
          <w:b/>
          <w:sz w:val="28"/>
          <w:szCs w:val="28"/>
        </w:rPr>
        <w:t xml:space="preserve">Примерный перечень </w:t>
      </w:r>
      <w:r w:rsidR="00AE7654" w:rsidRPr="005B4D5B">
        <w:rPr>
          <w:b/>
          <w:sz w:val="28"/>
          <w:szCs w:val="28"/>
        </w:rPr>
        <w:t>вопросов для дискуссий</w:t>
      </w:r>
      <w:r w:rsidR="00AE7654">
        <w:rPr>
          <w:sz w:val="28"/>
          <w:szCs w:val="28"/>
        </w:rPr>
        <w:t>:</w:t>
      </w:r>
    </w:p>
    <w:p w14:paraId="5515228F"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дайте обоснование выделения сущности для БД;</w:t>
      </w:r>
    </w:p>
    <w:p w14:paraId="26DBA649"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объясните выделение конкретного атрибута у некоторой сущности;</w:t>
      </w:r>
    </w:p>
    <w:p w14:paraId="53870C4B"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lastRenderedPageBreak/>
        <w:t>объясните выбор типа данных конкретного атрибута;</w:t>
      </w:r>
    </w:p>
    <w:p w14:paraId="7EEF87E9"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охарактеризуйте степень нормализации вашей БД;</w:t>
      </w:r>
    </w:p>
    <w:p w14:paraId="463E00B6"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охарактеризуйте кратность связи между сущностями;</w:t>
      </w:r>
    </w:p>
    <w:p w14:paraId="53AE24C0"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поясните какие ограничения должны быть наложены на сущность согласно имеющемуся описанию / нормативной базе / здравому смыслу;</w:t>
      </w:r>
    </w:p>
    <w:p w14:paraId="5AC4C366"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поясните какую операцию выполняет ваш запрос;</w:t>
      </w:r>
    </w:p>
    <w:p w14:paraId="4988FE3D" w14:textId="273865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объясните алгоритм функции / процедуры</w:t>
      </w:r>
      <w:r>
        <w:rPr>
          <w:sz w:val="28"/>
          <w:szCs w:val="28"/>
          <w:lang w:val="en-US"/>
        </w:rPr>
        <w:t>;</w:t>
      </w:r>
    </w:p>
    <w:p w14:paraId="278E505D" w14:textId="77777777"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какие системные права должны быть у пользователя БД конкретной категории;</w:t>
      </w:r>
    </w:p>
    <w:p w14:paraId="19ADD056" w14:textId="41383408" w:rsidR="00AE7654" w:rsidRDefault="00AE7654" w:rsidP="00D732AD">
      <w:pPr>
        <w:pStyle w:val="a6"/>
        <w:widowControl/>
        <w:numPr>
          <w:ilvl w:val="0"/>
          <w:numId w:val="22"/>
        </w:numPr>
        <w:autoSpaceDE/>
        <w:autoSpaceDN/>
        <w:adjustRightInd/>
        <w:spacing w:line="276" w:lineRule="auto"/>
        <w:contextualSpacing/>
        <w:rPr>
          <w:sz w:val="28"/>
          <w:szCs w:val="28"/>
        </w:rPr>
      </w:pPr>
      <w:r>
        <w:rPr>
          <w:sz w:val="28"/>
          <w:szCs w:val="28"/>
        </w:rPr>
        <w:t>доступ к каким объектам БД должен быть у по</w:t>
      </w:r>
      <w:r w:rsidR="00D732AD">
        <w:rPr>
          <w:sz w:val="28"/>
          <w:szCs w:val="28"/>
        </w:rPr>
        <w:t>льзователя конкретной категории.</w:t>
      </w:r>
    </w:p>
    <w:p w14:paraId="2430EC1A" w14:textId="296F47D2" w:rsidR="000068B0" w:rsidRDefault="000068B0" w:rsidP="00FA0011">
      <w:pPr>
        <w:pStyle w:val="a6"/>
        <w:widowControl/>
        <w:autoSpaceDE/>
        <w:autoSpaceDN/>
        <w:adjustRightInd/>
        <w:spacing w:line="276" w:lineRule="auto"/>
        <w:ind w:left="0"/>
        <w:contextualSpacing/>
        <w:rPr>
          <w:sz w:val="28"/>
          <w:szCs w:val="28"/>
        </w:rPr>
      </w:pPr>
    </w:p>
    <w:p w14:paraId="2D23078D" w14:textId="2004B3CB" w:rsidR="0054316C" w:rsidRDefault="0054316C" w:rsidP="0094094D">
      <w:pPr>
        <w:pStyle w:val="a6"/>
        <w:widowControl/>
        <w:autoSpaceDE/>
        <w:autoSpaceDN/>
        <w:adjustRightInd/>
        <w:spacing w:line="276" w:lineRule="auto"/>
        <w:ind w:left="0"/>
        <w:contextualSpacing/>
        <w:jc w:val="both"/>
        <w:rPr>
          <w:sz w:val="28"/>
          <w:szCs w:val="28"/>
        </w:rPr>
      </w:pPr>
      <w:r>
        <w:rPr>
          <w:sz w:val="28"/>
          <w:szCs w:val="28"/>
        </w:rPr>
        <w:tab/>
      </w:r>
      <w:r w:rsidR="00A02FB4">
        <w:rPr>
          <w:sz w:val="28"/>
          <w:szCs w:val="28"/>
        </w:rPr>
        <w:t>П</w:t>
      </w:r>
      <w:r>
        <w:rPr>
          <w:sz w:val="28"/>
          <w:szCs w:val="28"/>
        </w:rPr>
        <w:t xml:space="preserve">римеры </w:t>
      </w:r>
      <w:r w:rsidR="00165699">
        <w:rPr>
          <w:sz w:val="28"/>
          <w:szCs w:val="28"/>
        </w:rPr>
        <w:t xml:space="preserve">комплексных </w:t>
      </w:r>
      <w:r>
        <w:rPr>
          <w:sz w:val="28"/>
          <w:szCs w:val="28"/>
        </w:rPr>
        <w:t>заданий</w:t>
      </w:r>
      <w:r w:rsidR="00BE7069">
        <w:rPr>
          <w:sz w:val="28"/>
          <w:szCs w:val="28"/>
        </w:rPr>
        <w:t xml:space="preserve">, выполняемых в рамках </w:t>
      </w:r>
      <w:r w:rsidR="00165699">
        <w:rPr>
          <w:sz w:val="28"/>
          <w:szCs w:val="28"/>
        </w:rPr>
        <w:t xml:space="preserve">практических </w:t>
      </w:r>
      <w:r>
        <w:rPr>
          <w:sz w:val="28"/>
          <w:szCs w:val="28"/>
        </w:rPr>
        <w:t>тренингов</w:t>
      </w:r>
      <w:r w:rsidR="00BE7069">
        <w:rPr>
          <w:sz w:val="28"/>
          <w:szCs w:val="28"/>
        </w:rPr>
        <w:t>.</w:t>
      </w:r>
      <w:r w:rsidR="00165699">
        <w:rPr>
          <w:sz w:val="28"/>
          <w:szCs w:val="28"/>
        </w:rPr>
        <w:t xml:space="preserve"> Закрепление материалов данных тренингов происходит при выполнении проектирования собственного варианта БД на основе выданного в 1м учебном месяце семестра индивидуального варианта описания предметной области.</w:t>
      </w:r>
    </w:p>
    <w:p w14:paraId="6BB6E025" w14:textId="25542CC4" w:rsidR="0054316C" w:rsidRPr="0054316C" w:rsidRDefault="0054316C" w:rsidP="0094094D">
      <w:pPr>
        <w:spacing w:line="276" w:lineRule="auto"/>
        <w:jc w:val="both"/>
        <w:rPr>
          <w:sz w:val="28"/>
          <w:szCs w:val="28"/>
        </w:rPr>
      </w:pPr>
      <w:r w:rsidRPr="0054316C">
        <w:rPr>
          <w:sz w:val="28"/>
          <w:szCs w:val="28"/>
        </w:rPr>
        <w:t>За</w:t>
      </w:r>
      <w:r w:rsidR="00E559BD">
        <w:rPr>
          <w:sz w:val="28"/>
          <w:szCs w:val="28"/>
        </w:rPr>
        <w:t>нятие</w:t>
      </w:r>
      <w:r w:rsidRPr="0054316C">
        <w:rPr>
          <w:sz w:val="28"/>
          <w:szCs w:val="28"/>
        </w:rPr>
        <w:t xml:space="preserve"> «</w:t>
      </w:r>
      <w:r w:rsidRPr="0054316C">
        <w:rPr>
          <w:sz w:val="28"/>
          <w:szCs w:val="28"/>
          <w:lang w:val="en-US"/>
        </w:rPr>
        <w:t>ER</w:t>
      </w:r>
      <w:r w:rsidRPr="0054316C">
        <w:rPr>
          <w:sz w:val="28"/>
          <w:szCs w:val="28"/>
        </w:rPr>
        <w:t>-модель: рассмотрение</w:t>
      </w:r>
      <w:r w:rsidR="00F04C43">
        <w:rPr>
          <w:sz w:val="28"/>
          <w:szCs w:val="28"/>
        </w:rPr>
        <w:t xml:space="preserve"> </w:t>
      </w:r>
      <w:r w:rsidRPr="0054316C">
        <w:rPr>
          <w:sz w:val="28"/>
          <w:szCs w:val="28"/>
        </w:rPr>
        <w:t xml:space="preserve">примера построения </w:t>
      </w:r>
      <w:r w:rsidR="00F04C43">
        <w:rPr>
          <w:sz w:val="28"/>
          <w:szCs w:val="28"/>
        </w:rPr>
        <w:t xml:space="preserve">базовой </w:t>
      </w:r>
      <w:r w:rsidRPr="0054316C">
        <w:rPr>
          <w:sz w:val="28"/>
          <w:szCs w:val="28"/>
        </w:rPr>
        <w:t>модели»</w:t>
      </w:r>
      <w:r>
        <w:rPr>
          <w:sz w:val="28"/>
          <w:szCs w:val="28"/>
        </w:rPr>
        <w:t xml:space="preserve">. Продолжительность – 1 практическое занятие + </w:t>
      </w:r>
      <w:r w:rsidR="0094094D">
        <w:rPr>
          <w:sz w:val="28"/>
          <w:szCs w:val="28"/>
        </w:rPr>
        <w:t>2 – 4 часа самостоятельной работы</w:t>
      </w:r>
      <w:r>
        <w:rPr>
          <w:sz w:val="28"/>
          <w:szCs w:val="28"/>
        </w:rPr>
        <w:t>.</w:t>
      </w:r>
      <w:r w:rsidR="0094094D">
        <w:rPr>
          <w:sz w:val="28"/>
          <w:szCs w:val="28"/>
        </w:rPr>
        <w:t xml:space="preserve"> </w:t>
      </w:r>
      <w:r w:rsidR="00A252BD">
        <w:rPr>
          <w:sz w:val="28"/>
          <w:szCs w:val="28"/>
        </w:rPr>
        <w:t xml:space="preserve">Студентам предлагается вместе с преподавателем на примере </w:t>
      </w:r>
      <w:r w:rsidR="00270E15">
        <w:rPr>
          <w:sz w:val="28"/>
          <w:szCs w:val="28"/>
        </w:rPr>
        <w:t xml:space="preserve">выбранной </w:t>
      </w:r>
      <w:r w:rsidR="00A252BD">
        <w:rPr>
          <w:sz w:val="28"/>
          <w:szCs w:val="28"/>
        </w:rPr>
        <w:t>предметной области</w:t>
      </w:r>
      <w:r w:rsidR="00270E15">
        <w:rPr>
          <w:sz w:val="28"/>
          <w:szCs w:val="28"/>
        </w:rPr>
        <w:t xml:space="preserve"> (магазин, занимающийся розничными продажами</w:t>
      </w:r>
      <w:r w:rsidR="00270E15" w:rsidRPr="0094094D">
        <w:rPr>
          <w:sz w:val="28"/>
          <w:szCs w:val="28"/>
        </w:rPr>
        <w:t xml:space="preserve">; </w:t>
      </w:r>
      <w:r w:rsidR="00270E15">
        <w:rPr>
          <w:sz w:val="28"/>
          <w:szCs w:val="28"/>
        </w:rPr>
        <w:t>склад транспортной компании</w:t>
      </w:r>
      <w:r w:rsidR="00270E15" w:rsidRPr="0094094D">
        <w:rPr>
          <w:sz w:val="28"/>
          <w:szCs w:val="28"/>
        </w:rPr>
        <w:t xml:space="preserve">; </w:t>
      </w:r>
      <w:r w:rsidR="00270E15">
        <w:rPr>
          <w:sz w:val="28"/>
          <w:szCs w:val="28"/>
        </w:rPr>
        <w:t>пункт выдачи товаров онлайн-магазина</w:t>
      </w:r>
      <w:r w:rsidR="00270E15" w:rsidRPr="0094094D">
        <w:rPr>
          <w:sz w:val="28"/>
          <w:szCs w:val="28"/>
        </w:rPr>
        <w:t xml:space="preserve">; </w:t>
      </w:r>
      <w:r w:rsidR="00270E15">
        <w:rPr>
          <w:sz w:val="28"/>
          <w:szCs w:val="28"/>
        </w:rPr>
        <w:t>система для обучения сотрудников и т.д.)</w:t>
      </w:r>
      <w:r w:rsidR="00A252BD">
        <w:rPr>
          <w:sz w:val="28"/>
          <w:szCs w:val="28"/>
        </w:rPr>
        <w:t xml:space="preserve"> </w:t>
      </w:r>
      <w:r w:rsidR="00270E15">
        <w:rPr>
          <w:sz w:val="28"/>
          <w:szCs w:val="28"/>
        </w:rPr>
        <w:t xml:space="preserve">рассмотреть первоначальный этап проектирования любой БД будущей ИС, включающий в себя следующий </w:t>
      </w:r>
      <w:r w:rsidR="0094094D">
        <w:rPr>
          <w:sz w:val="28"/>
          <w:szCs w:val="28"/>
        </w:rPr>
        <w:t xml:space="preserve">перечень </w:t>
      </w:r>
      <w:r w:rsidR="00270E15">
        <w:rPr>
          <w:sz w:val="28"/>
          <w:szCs w:val="28"/>
        </w:rPr>
        <w:t>аспектов</w:t>
      </w:r>
      <w:r w:rsidR="0094094D">
        <w:rPr>
          <w:sz w:val="28"/>
          <w:szCs w:val="28"/>
        </w:rPr>
        <w:t>:</w:t>
      </w:r>
    </w:p>
    <w:p w14:paraId="1D906379" w14:textId="5B78621D" w:rsidR="0094094D" w:rsidRDefault="00270E15"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 xml:space="preserve">инициализация </w:t>
      </w:r>
      <w:r w:rsidR="0054316C">
        <w:rPr>
          <w:sz w:val="28"/>
          <w:szCs w:val="28"/>
        </w:rPr>
        <w:t>обследования некоторой предметной области</w:t>
      </w:r>
      <w:r w:rsidR="0094094D" w:rsidRPr="0094094D">
        <w:rPr>
          <w:sz w:val="28"/>
          <w:szCs w:val="28"/>
        </w:rPr>
        <w:t>;</w:t>
      </w:r>
    </w:p>
    <w:p w14:paraId="7E20E672" w14:textId="242BE6C9"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методология и инструментарий для проведения обследования</w:t>
      </w:r>
      <w:r w:rsidRPr="0094094D">
        <w:rPr>
          <w:sz w:val="28"/>
          <w:szCs w:val="28"/>
        </w:rPr>
        <w:t>;</w:t>
      </w:r>
    </w:p>
    <w:p w14:paraId="2BFF7A09" w14:textId="16F6D700"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формирование отчетной документации по обследованию</w:t>
      </w:r>
      <w:r w:rsidRPr="0094094D">
        <w:rPr>
          <w:sz w:val="28"/>
          <w:szCs w:val="28"/>
        </w:rPr>
        <w:t>;</w:t>
      </w:r>
    </w:p>
    <w:p w14:paraId="0762F04A" w14:textId="23F5997B" w:rsidR="0054316C" w:rsidRP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sidRPr="0094094D">
        <w:rPr>
          <w:sz w:val="28"/>
          <w:szCs w:val="28"/>
        </w:rPr>
        <w:t xml:space="preserve">сбор результатов обследования и </w:t>
      </w:r>
      <w:r w:rsidR="0054316C" w:rsidRPr="0094094D">
        <w:rPr>
          <w:sz w:val="28"/>
          <w:szCs w:val="28"/>
        </w:rPr>
        <w:t xml:space="preserve">выявление первичной информации для </w:t>
      </w:r>
      <w:r w:rsidRPr="0094094D">
        <w:rPr>
          <w:sz w:val="28"/>
          <w:szCs w:val="28"/>
        </w:rPr>
        <w:t>модели</w:t>
      </w:r>
      <w:r w:rsidR="007D6F7D">
        <w:rPr>
          <w:sz w:val="28"/>
          <w:szCs w:val="28"/>
        </w:rPr>
        <w:t xml:space="preserve"> будущей ИС</w:t>
      </w:r>
      <w:r w:rsidRPr="0094094D">
        <w:rPr>
          <w:sz w:val="28"/>
          <w:szCs w:val="28"/>
        </w:rPr>
        <w:t>;</w:t>
      </w:r>
    </w:p>
    <w:p w14:paraId="5CE63AD4" w14:textId="0737D965"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 xml:space="preserve">построение первичного описания модели </w:t>
      </w:r>
      <w:r w:rsidR="0022410A">
        <w:rPr>
          <w:sz w:val="28"/>
          <w:szCs w:val="28"/>
        </w:rPr>
        <w:t>предметной области</w:t>
      </w:r>
      <w:r w:rsidRPr="0094094D">
        <w:rPr>
          <w:sz w:val="28"/>
          <w:szCs w:val="28"/>
        </w:rPr>
        <w:t>;</w:t>
      </w:r>
    </w:p>
    <w:p w14:paraId="3E2411E5" w14:textId="522D6B8C" w:rsidR="0094094D" w:rsidRPr="0022410A" w:rsidRDefault="0094094D" w:rsidP="0022410A">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 xml:space="preserve">знакомство с ПО, используемым для последующей обработки </w:t>
      </w:r>
      <w:r w:rsidR="0022410A">
        <w:rPr>
          <w:sz w:val="28"/>
          <w:szCs w:val="28"/>
        </w:rPr>
        <w:t>полученного описания</w:t>
      </w:r>
      <w:r w:rsidR="0022410A" w:rsidRPr="0022410A">
        <w:rPr>
          <w:sz w:val="28"/>
          <w:szCs w:val="28"/>
        </w:rPr>
        <w:t>;</w:t>
      </w:r>
    </w:p>
    <w:p w14:paraId="279351E4" w14:textId="22DAA50B" w:rsidR="0094094D" w:rsidRDefault="0094094D" w:rsidP="0094094D">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проведение текстуального анализа</w:t>
      </w:r>
      <w:r w:rsidR="0022410A" w:rsidRPr="0022410A">
        <w:rPr>
          <w:sz w:val="28"/>
          <w:szCs w:val="28"/>
        </w:rPr>
        <w:t xml:space="preserve"> </w:t>
      </w:r>
      <w:r w:rsidR="0022410A">
        <w:rPr>
          <w:sz w:val="28"/>
          <w:szCs w:val="28"/>
        </w:rPr>
        <w:t>описания</w:t>
      </w:r>
      <w:r w:rsidR="00270E15">
        <w:rPr>
          <w:sz w:val="28"/>
          <w:szCs w:val="28"/>
          <w:lang w:val="en-US"/>
        </w:rPr>
        <w:t>;</w:t>
      </w:r>
    </w:p>
    <w:p w14:paraId="610F9ECF" w14:textId="05D314E6" w:rsidR="0054316C" w:rsidRPr="0028289C" w:rsidRDefault="0094094D" w:rsidP="00FA0011">
      <w:pPr>
        <w:pStyle w:val="a6"/>
        <w:widowControl/>
        <w:numPr>
          <w:ilvl w:val="0"/>
          <w:numId w:val="25"/>
        </w:numPr>
        <w:autoSpaceDE/>
        <w:autoSpaceDN/>
        <w:adjustRightInd/>
        <w:spacing w:line="276" w:lineRule="auto"/>
        <w:ind w:left="0" w:firstLine="851"/>
        <w:contextualSpacing/>
        <w:jc w:val="both"/>
        <w:rPr>
          <w:sz w:val="28"/>
          <w:szCs w:val="28"/>
        </w:rPr>
      </w:pPr>
      <w:r>
        <w:rPr>
          <w:sz w:val="28"/>
          <w:szCs w:val="28"/>
        </w:rPr>
        <w:t>построение таблицы выделенных при анализе информационных сущностей</w:t>
      </w:r>
      <w:r w:rsidR="0022410A">
        <w:rPr>
          <w:sz w:val="28"/>
          <w:szCs w:val="28"/>
        </w:rPr>
        <w:t xml:space="preserve">, их элементов и </w:t>
      </w:r>
      <w:r w:rsidR="00E559BD">
        <w:rPr>
          <w:sz w:val="28"/>
          <w:szCs w:val="28"/>
        </w:rPr>
        <w:t xml:space="preserve">возможных </w:t>
      </w:r>
      <w:r w:rsidR="0022410A">
        <w:rPr>
          <w:sz w:val="28"/>
          <w:szCs w:val="28"/>
        </w:rPr>
        <w:t>взаимосвязей друг с другом.</w:t>
      </w:r>
    </w:p>
    <w:p w14:paraId="358B55E4" w14:textId="72876225" w:rsidR="00604C79" w:rsidRDefault="00A252BD" w:rsidP="00EA364B">
      <w:pPr>
        <w:spacing w:line="276" w:lineRule="auto"/>
        <w:jc w:val="both"/>
        <w:rPr>
          <w:sz w:val="28"/>
          <w:szCs w:val="28"/>
        </w:rPr>
      </w:pPr>
      <w:r>
        <w:rPr>
          <w:sz w:val="28"/>
          <w:szCs w:val="28"/>
        </w:rPr>
        <w:t>За</w:t>
      </w:r>
      <w:r w:rsidR="00E559BD">
        <w:rPr>
          <w:sz w:val="28"/>
          <w:szCs w:val="28"/>
        </w:rPr>
        <w:t>нятие «</w:t>
      </w:r>
      <w:r w:rsidRPr="00A252BD">
        <w:rPr>
          <w:sz w:val="28"/>
          <w:szCs w:val="28"/>
        </w:rPr>
        <w:t>Построение даталогической модели БД из ER-модели</w:t>
      </w:r>
      <w:r>
        <w:rPr>
          <w:sz w:val="28"/>
          <w:szCs w:val="28"/>
        </w:rPr>
        <w:t xml:space="preserve">». Продолжительность – 1 практическое занятие + 2 – 4 часа самостоятельной работы. </w:t>
      </w:r>
      <w:r w:rsidR="00F04C43">
        <w:rPr>
          <w:sz w:val="28"/>
          <w:szCs w:val="28"/>
        </w:rPr>
        <w:t xml:space="preserve">Студентам предлагается вместе с преподавателем на построенной ранее базовой </w:t>
      </w:r>
      <w:r w:rsidR="00F04C43">
        <w:rPr>
          <w:sz w:val="28"/>
          <w:szCs w:val="28"/>
          <w:lang w:val="en-US"/>
        </w:rPr>
        <w:t>ER</w:t>
      </w:r>
      <w:r w:rsidR="00F04C43">
        <w:rPr>
          <w:sz w:val="28"/>
          <w:szCs w:val="28"/>
        </w:rPr>
        <w:t>-модели про</w:t>
      </w:r>
      <w:r w:rsidR="00604C79">
        <w:rPr>
          <w:sz w:val="28"/>
          <w:szCs w:val="28"/>
        </w:rPr>
        <w:t xml:space="preserve">вести углубленный анализ с целью построения даталогической модели будущей </w:t>
      </w:r>
      <w:r w:rsidR="00604C79">
        <w:rPr>
          <w:sz w:val="28"/>
          <w:szCs w:val="28"/>
        </w:rPr>
        <w:lastRenderedPageBreak/>
        <w:t xml:space="preserve">БД. Данный процесс включает в </w:t>
      </w:r>
      <w:r w:rsidR="00604C79" w:rsidRPr="00604C79">
        <w:rPr>
          <w:sz w:val="28"/>
          <w:szCs w:val="28"/>
        </w:rPr>
        <w:t>себя следующий перечень аспектов:</w:t>
      </w:r>
    </w:p>
    <w:p w14:paraId="046653D2" w14:textId="46498C68" w:rsidR="008B4BCD"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построение первичного отношения и процедура его нормализация (</w:t>
      </w:r>
      <w:r>
        <w:rPr>
          <w:sz w:val="28"/>
          <w:szCs w:val="28"/>
          <w:lang w:val="en-US"/>
        </w:rPr>
        <w:t>I</w:t>
      </w:r>
      <w:r w:rsidRPr="008B4BCD">
        <w:rPr>
          <w:sz w:val="28"/>
          <w:szCs w:val="28"/>
        </w:rPr>
        <w:t xml:space="preserve">, </w:t>
      </w:r>
      <w:r>
        <w:rPr>
          <w:sz w:val="28"/>
          <w:szCs w:val="28"/>
          <w:lang w:val="en-US"/>
        </w:rPr>
        <w:t>II</w:t>
      </w:r>
      <w:r w:rsidRPr="008B4BCD">
        <w:rPr>
          <w:sz w:val="28"/>
          <w:szCs w:val="28"/>
        </w:rPr>
        <w:t xml:space="preserve"> </w:t>
      </w:r>
      <w:r>
        <w:rPr>
          <w:sz w:val="28"/>
          <w:szCs w:val="28"/>
        </w:rPr>
        <w:t xml:space="preserve">и </w:t>
      </w:r>
      <w:r>
        <w:rPr>
          <w:sz w:val="28"/>
          <w:szCs w:val="28"/>
          <w:lang w:val="en-US"/>
        </w:rPr>
        <w:t>III</w:t>
      </w:r>
      <w:r w:rsidRPr="008B4BCD">
        <w:rPr>
          <w:sz w:val="28"/>
          <w:szCs w:val="28"/>
        </w:rPr>
        <w:t xml:space="preserve"> </w:t>
      </w:r>
      <w:r>
        <w:rPr>
          <w:sz w:val="28"/>
          <w:szCs w:val="28"/>
        </w:rPr>
        <w:t>нормальные формы отношения)</w:t>
      </w:r>
      <w:r w:rsidRPr="008B4BCD">
        <w:rPr>
          <w:sz w:val="28"/>
          <w:szCs w:val="28"/>
        </w:rPr>
        <w:t>;</w:t>
      </w:r>
    </w:p>
    <w:p w14:paraId="730CBF64" w14:textId="42C11599" w:rsidR="00A252BD"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 xml:space="preserve">внесение </w:t>
      </w:r>
      <w:r w:rsidR="00604C79">
        <w:rPr>
          <w:sz w:val="28"/>
          <w:szCs w:val="28"/>
        </w:rPr>
        <w:t xml:space="preserve">атрибутов сущностей </w:t>
      </w:r>
      <w:r>
        <w:rPr>
          <w:sz w:val="28"/>
          <w:szCs w:val="28"/>
        </w:rPr>
        <w:t>в</w:t>
      </w:r>
      <w:r w:rsidRPr="008B4BCD">
        <w:rPr>
          <w:sz w:val="28"/>
          <w:szCs w:val="28"/>
        </w:rPr>
        <w:t xml:space="preserve"> </w:t>
      </w:r>
      <w:r w:rsidR="00604C79">
        <w:rPr>
          <w:sz w:val="28"/>
          <w:szCs w:val="28"/>
        </w:rPr>
        <w:t>базов</w:t>
      </w:r>
      <w:r>
        <w:rPr>
          <w:sz w:val="28"/>
          <w:szCs w:val="28"/>
        </w:rPr>
        <w:t>ую</w:t>
      </w:r>
      <w:r w:rsidR="00604C79">
        <w:rPr>
          <w:sz w:val="28"/>
          <w:szCs w:val="28"/>
        </w:rPr>
        <w:t xml:space="preserve"> </w:t>
      </w:r>
      <w:r w:rsidR="00604C79">
        <w:rPr>
          <w:sz w:val="28"/>
          <w:szCs w:val="28"/>
          <w:lang w:val="en-US"/>
        </w:rPr>
        <w:t>ER</w:t>
      </w:r>
      <w:r w:rsidR="00604C79">
        <w:rPr>
          <w:sz w:val="28"/>
          <w:szCs w:val="28"/>
        </w:rPr>
        <w:t>-модел</w:t>
      </w:r>
      <w:r>
        <w:rPr>
          <w:sz w:val="28"/>
          <w:szCs w:val="28"/>
        </w:rPr>
        <w:t>ь</w:t>
      </w:r>
      <w:r w:rsidR="00604C79" w:rsidRPr="00604C79">
        <w:rPr>
          <w:sz w:val="28"/>
          <w:szCs w:val="28"/>
        </w:rPr>
        <w:t>;</w:t>
      </w:r>
    </w:p>
    <w:p w14:paraId="51805684" w14:textId="7D8048D2" w:rsidR="00604C79"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 xml:space="preserve">определение </w:t>
      </w:r>
      <w:r w:rsidR="00604C79">
        <w:rPr>
          <w:sz w:val="28"/>
          <w:szCs w:val="28"/>
        </w:rPr>
        <w:t>типов данных выделенных атриб</w:t>
      </w:r>
      <w:r>
        <w:rPr>
          <w:sz w:val="28"/>
          <w:szCs w:val="28"/>
        </w:rPr>
        <w:t>у</w:t>
      </w:r>
      <w:r w:rsidR="00604C79">
        <w:rPr>
          <w:sz w:val="28"/>
          <w:szCs w:val="28"/>
        </w:rPr>
        <w:t>тов</w:t>
      </w:r>
      <w:r w:rsidRPr="008B4BCD">
        <w:rPr>
          <w:sz w:val="28"/>
          <w:szCs w:val="28"/>
        </w:rPr>
        <w:t xml:space="preserve"> </w:t>
      </w:r>
      <w:r>
        <w:rPr>
          <w:sz w:val="28"/>
          <w:szCs w:val="28"/>
          <w:lang w:val="en-US"/>
        </w:rPr>
        <w:t>c</w:t>
      </w:r>
      <w:r>
        <w:rPr>
          <w:sz w:val="28"/>
          <w:szCs w:val="28"/>
        </w:rPr>
        <w:t>о спецификацией возможных ограничений на них</w:t>
      </w:r>
      <w:r w:rsidRPr="008B4BCD">
        <w:rPr>
          <w:sz w:val="28"/>
          <w:szCs w:val="28"/>
        </w:rPr>
        <w:t>;</w:t>
      </w:r>
    </w:p>
    <w:p w14:paraId="4342E12B" w14:textId="77777777" w:rsidR="00BE7069" w:rsidRDefault="00BE706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выделение обязательности наличия значения атрибута у сущности</w:t>
      </w:r>
      <w:r w:rsidRPr="008B4BCD">
        <w:rPr>
          <w:sz w:val="28"/>
          <w:szCs w:val="28"/>
        </w:rPr>
        <w:t>;</w:t>
      </w:r>
    </w:p>
    <w:p w14:paraId="35636FB4" w14:textId="4AE4CB3A" w:rsidR="008B4BCD" w:rsidRPr="00BE7069" w:rsidRDefault="008B4BCD"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 xml:space="preserve">выявление ключевых атрибутов </w:t>
      </w:r>
      <w:r w:rsidRPr="008B4BCD">
        <w:rPr>
          <w:sz w:val="28"/>
          <w:szCs w:val="28"/>
        </w:rPr>
        <w:t>(</w:t>
      </w:r>
      <w:r>
        <w:rPr>
          <w:sz w:val="28"/>
          <w:szCs w:val="28"/>
        </w:rPr>
        <w:t>первичные ключи)</w:t>
      </w:r>
      <w:r w:rsidRPr="008B4BCD">
        <w:rPr>
          <w:sz w:val="28"/>
          <w:szCs w:val="28"/>
        </w:rPr>
        <w:t>;</w:t>
      </w:r>
    </w:p>
    <w:p w14:paraId="7FCFBA29" w14:textId="4CF6DC04" w:rsidR="00604C79" w:rsidRDefault="00604C7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определение обязательности связи сущностей</w:t>
      </w:r>
      <w:r>
        <w:rPr>
          <w:sz w:val="28"/>
          <w:szCs w:val="28"/>
          <w:lang w:val="en-US"/>
        </w:rPr>
        <w:t>;</w:t>
      </w:r>
    </w:p>
    <w:p w14:paraId="7E257860" w14:textId="4D4ECA04" w:rsidR="00BE7069" w:rsidRPr="00E2201E" w:rsidRDefault="00604C7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определение кратности связей сущностей</w:t>
      </w:r>
      <w:r>
        <w:rPr>
          <w:sz w:val="28"/>
          <w:szCs w:val="28"/>
          <w:lang w:val="en-US"/>
        </w:rPr>
        <w:t>;</w:t>
      </w:r>
    </w:p>
    <w:p w14:paraId="57EA0891" w14:textId="32364B73" w:rsidR="00AE7654" w:rsidRPr="00BE7069" w:rsidRDefault="00BE7069" w:rsidP="00EA364B">
      <w:pPr>
        <w:pStyle w:val="a6"/>
        <w:widowControl/>
        <w:numPr>
          <w:ilvl w:val="0"/>
          <w:numId w:val="26"/>
        </w:numPr>
        <w:autoSpaceDE/>
        <w:autoSpaceDN/>
        <w:adjustRightInd/>
        <w:spacing w:line="276" w:lineRule="auto"/>
        <w:ind w:left="0" w:firstLine="851"/>
        <w:contextualSpacing/>
        <w:jc w:val="both"/>
        <w:rPr>
          <w:sz w:val="28"/>
          <w:szCs w:val="28"/>
        </w:rPr>
      </w:pPr>
      <w:r>
        <w:rPr>
          <w:sz w:val="28"/>
          <w:szCs w:val="28"/>
        </w:rPr>
        <w:t>оценка степени готовности</w:t>
      </w:r>
      <w:r w:rsidR="00E2201E">
        <w:rPr>
          <w:sz w:val="28"/>
          <w:szCs w:val="28"/>
        </w:rPr>
        <w:t xml:space="preserve"> </w:t>
      </w:r>
      <w:r w:rsidR="00EA364B">
        <w:rPr>
          <w:sz w:val="28"/>
          <w:szCs w:val="28"/>
        </w:rPr>
        <w:t xml:space="preserve">даталогической модели </w:t>
      </w:r>
      <w:r w:rsidR="00E2201E">
        <w:rPr>
          <w:sz w:val="28"/>
          <w:szCs w:val="28"/>
        </w:rPr>
        <w:t>для последующих этапов работы разработ</w:t>
      </w:r>
      <w:r w:rsidR="00EA364B">
        <w:rPr>
          <w:sz w:val="28"/>
          <w:szCs w:val="28"/>
        </w:rPr>
        <w:t>к</w:t>
      </w:r>
      <w:r w:rsidR="00E2201E">
        <w:rPr>
          <w:sz w:val="28"/>
          <w:szCs w:val="28"/>
        </w:rPr>
        <w:t>и</w:t>
      </w:r>
      <w:r w:rsidR="00EA364B">
        <w:rPr>
          <w:sz w:val="28"/>
          <w:szCs w:val="28"/>
        </w:rPr>
        <w:t xml:space="preserve"> </w:t>
      </w:r>
      <w:r w:rsidR="00E2201E">
        <w:rPr>
          <w:sz w:val="28"/>
          <w:szCs w:val="28"/>
        </w:rPr>
        <w:t>ИС.</w:t>
      </w:r>
    </w:p>
    <w:p w14:paraId="0671F09F" w14:textId="77777777" w:rsidR="000068B0" w:rsidRPr="000068B0" w:rsidRDefault="000068B0" w:rsidP="001C797F">
      <w:pPr>
        <w:spacing w:line="276" w:lineRule="auto"/>
        <w:ind w:left="786"/>
        <w:jc w:val="both"/>
        <w:rPr>
          <w:sz w:val="28"/>
          <w:szCs w:val="28"/>
        </w:rPr>
      </w:pPr>
    </w:p>
    <w:p w14:paraId="1E0A0EF6" w14:textId="0B56818E" w:rsidR="00AE7654" w:rsidRPr="005B4D5B" w:rsidRDefault="00AE7654" w:rsidP="005B4D5B">
      <w:pPr>
        <w:spacing w:line="276" w:lineRule="auto"/>
        <w:jc w:val="both"/>
        <w:rPr>
          <w:b/>
          <w:sz w:val="28"/>
          <w:szCs w:val="28"/>
        </w:rPr>
      </w:pPr>
      <w:r w:rsidRPr="005B4D5B">
        <w:rPr>
          <w:rStyle w:val="fontstyle01"/>
          <w:sz w:val="32"/>
          <w:szCs w:val="32"/>
        </w:rPr>
        <w:tab/>
      </w:r>
      <w:r w:rsidR="005B4D5B" w:rsidRPr="005B4D5B">
        <w:rPr>
          <w:b/>
          <w:sz w:val="28"/>
          <w:szCs w:val="28"/>
        </w:rPr>
        <w:t>Примерный перечень вопросов</w:t>
      </w:r>
      <w:r w:rsidRPr="005B4D5B">
        <w:rPr>
          <w:b/>
          <w:sz w:val="28"/>
          <w:szCs w:val="28"/>
        </w:rPr>
        <w:t xml:space="preserve"> для контрольной работы</w:t>
      </w:r>
      <w:r w:rsidR="005B4D5B" w:rsidRPr="005B4D5B">
        <w:rPr>
          <w:b/>
          <w:sz w:val="28"/>
          <w:szCs w:val="28"/>
        </w:rPr>
        <w:t>:</w:t>
      </w:r>
    </w:p>
    <w:p w14:paraId="02ECA353"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В чем заключается различие между информацией, фактами, данными и знаниями?</w:t>
      </w:r>
    </w:p>
    <w:p w14:paraId="4B426438"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Понятие «автоматизированная информационная система» (АИС).</w:t>
      </w:r>
    </w:p>
    <w:p w14:paraId="4D0B939C"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Понятие «база данных» (БД).</w:t>
      </w:r>
    </w:p>
    <w:p w14:paraId="502A9B4B"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Понятие «система управления баз данных» (СУБД).</w:t>
      </w:r>
    </w:p>
    <w:p w14:paraId="0D945B00"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Приведите примеры классификаторов и их групп для БД.</w:t>
      </w:r>
    </w:p>
    <w:p w14:paraId="0F73BECF"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Охарактеризуйте общую структуру БД.</w:t>
      </w:r>
    </w:p>
    <w:p w14:paraId="666BBA54"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Перечислите основные компоненты СУБД.</w:t>
      </w:r>
    </w:p>
    <w:p w14:paraId="4DD80C05"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Перечислите основные функции СУБД.</w:t>
      </w:r>
    </w:p>
    <w:p w14:paraId="7451FE0B"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Охарактеризуйте основные категории пользователей СУБД.</w:t>
      </w:r>
    </w:p>
    <w:p w14:paraId="088BF139"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Сколько этапов в развитии БД можно выделить?</w:t>
      </w:r>
    </w:p>
    <w:p w14:paraId="7BB1C9AE"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В чем особенности Nго этапа развития БД?</w:t>
      </w:r>
    </w:p>
    <w:p w14:paraId="6E931E54"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Какие задачи решались на Nм этапе, какое программное обеспечение использовалось, как происходил обмен информацией?</w:t>
      </w:r>
    </w:p>
    <w:p w14:paraId="1CFF821E"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Перечислите популярные СУБД и дайте их характеристику.</w:t>
      </w:r>
    </w:p>
    <w:p w14:paraId="112F6748"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Охарактеризуйте реляционную модель данных.</w:t>
      </w:r>
    </w:p>
    <w:p w14:paraId="6299F957" w14:textId="3C866332"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Семантически что такое строка / столбец сущности в реляционной модели данных</w:t>
      </w:r>
      <w:r w:rsidR="00FA0011">
        <w:rPr>
          <w:sz w:val="28"/>
          <w:szCs w:val="28"/>
        </w:rPr>
        <w:t>?</w:t>
      </w:r>
    </w:p>
    <w:p w14:paraId="47FF63AF"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Какие операции реляционной алгебры вы знаете?</w:t>
      </w:r>
    </w:p>
    <w:p w14:paraId="2BA00BB0"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Дайте краткую характеристику и пример реляционной операции объединения.</w:t>
      </w:r>
    </w:p>
    <w:p w14:paraId="35ED33FB"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Дайте краткую характеристику и пример реляционной операции пересечения.</w:t>
      </w:r>
    </w:p>
    <w:p w14:paraId="67F0043D" w14:textId="77777777"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t>Запишите этапы ЖЦ для АИС.</w:t>
      </w:r>
    </w:p>
    <w:p w14:paraId="7DDF931D" w14:textId="4D4CEF4A" w:rsidR="00AE7654" w:rsidRDefault="00AE7654" w:rsidP="00D732AD">
      <w:pPr>
        <w:pStyle w:val="a6"/>
        <w:widowControl/>
        <w:numPr>
          <w:ilvl w:val="0"/>
          <w:numId w:val="23"/>
        </w:numPr>
        <w:tabs>
          <w:tab w:val="left" w:pos="1134"/>
        </w:tabs>
        <w:autoSpaceDE/>
        <w:autoSpaceDN/>
        <w:adjustRightInd/>
        <w:spacing w:line="276" w:lineRule="auto"/>
        <w:ind w:left="0" w:firstLine="709"/>
        <w:contextualSpacing/>
        <w:rPr>
          <w:sz w:val="28"/>
          <w:szCs w:val="28"/>
        </w:rPr>
      </w:pPr>
      <w:r>
        <w:rPr>
          <w:sz w:val="28"/>
          <w:szCs w:val="28"/>
        </w:rPr>
        <w:lastRenderedPageBreak/>
        <w:t>Кратко охарактеризуйте этап построения инфологической модели БД.</w:t>
      </w:r>
    </w:p>
    <w:p w14:paraId="0D8853DC" w14:textId="77777777" w:rsidR="005B4D5B" w:rsidRDefault="005B4D5B" w:rsidP="005B4D5B">
      <w:pPr>
        <w:pStyle w:val="a6"/>
        <w:widowControl/>
        <w:tabs>
          <w:tab w:val="left" w:pos="1134"/>
        </w:tabs>
        <w:autoSpaceDE/>
        <w:autoSpaceDN/>
        <w:adjustRightInd/>
        <w:spacing w:line="276" w:lineRule="auto"/>
        <w:ind w:left="709"/>
        <w:contextualSpacing/>
        <w:rPr>
          <w:sz w:val="28"/>
          <w:szCs w:val="28"/>
        </w:rPr>
      </w:pPr>
    </w:p>
    <w:p w14:paraId="1B84D854" w14:textId="58AF4A9F" w:rsidR="009B4BD4" w:rsidRDefault="005B4D5B" w:rsidP="00BD2E34">
      <w:pPr>
        <w:pStyle w:val="a6"/>
        <w:widowControl/>
        <w:tabs>
          <w:tab w:val="left" w:pos="1134"/>
        </w:tabs>
        <w:autoSpaceDE/>
        <w:autoSpaceDN/>
        <w:adjustRightInd/>
        <w:spacing w:line="276" w:lineRule="auto"/>
        <w:ind w:left="0" w:firstLine="709"/>
        <w:contextualSpacing/>
        <w:rPr>
          <w:sz w:val="28"/>
          <w:szCs w:val="28"/>
        </w:rPr>
      </w:pPr>
      <w:r w:rsidRPr="005B4D5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1501E28D" w14:textId="77777777" w:rsidR="00AE7654" w:rsidRDefault="00AE7654" w:rsidP="00AE7654">
      <w:pPr>
        <w:pStyle w:val="1"/>
      </w:pPr>
      <w:bookmarkStart w:id="12" w:name="_Toc153895698"/>
      <w:r>
        <w:t>7. Фонд оценочных средств для проведения промежуточной аттестации обучающихся по дисциплине</w:t>
      </w:r>
      <w:bookmarkEnd w:id="12"/>
    </w:p>
    <w:p w14:paraId="79BEC11F" w14:textId="77777777" w:rsidR="005B4D5B" w:rsidRPr="005B4D5B" w:rsidRDefault="00AE7654" w:rsidP="005B4D5B">
      <w:pPr>
        <w:spacing w:line="276" w:lineRule="auto"/>
        <w:jc w:val="both"/>
        <w:rPr>
          <w:rFonts w:ascii="TimesNewRomanPSMT" w:hAnsi="TimesNewRomanPSMT"/>
          <w:color w:val="000000"/>
          <w:sz w:val="28"/>
          <w:szCs w:val="28"/>
        </w:rPr>
      </w:pPr>
      <w:r>
        <w:rPr>
          <w:rStyle w:val="fontstyle01"/>
        </w:rPr>
        <w:tab/>
      </w:r>
      <w:bookmarkStart w:id="13" w:name="_Hlk151383622"/>
      <w:r w:rsidR="005B4D5B" w:rsidRPr="005B4D5B">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5B4D5B" w:rsidRPr="005B4D5B">
        <w:rPr>
          <w:rFonts w:ascii="TimesNewRomanPSMT" w:hAnsi="TimesNewRomanPSMT"/>
          <w:b/>
          <w:color w:val="000000"/>
          <w:sz w:val="28"/>
          <w:szCs w:val="28"/>
        </w:rPr>
        <w:t xml:space="preserve"> </w:t>
      </w:r>
      <w:r w:rsidR="005B4D5B" w:rsidRPr="005B4D5B">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3"/>
      <w:r w:rsidR="005B4D5B" w:rsidRPr="005B4D5B">
        <w:rPr>
          <w:rFonts w:ascii="TimesNewRomanPSMT" w:hAnsi="TimesNewRomanPSMT"/>
          <w:color w:val="000000"/>
          <w:sz w:val="28"/>
          <w:szCs w:val="28"/>
        </w:rPr>
        <w:t>.</w:t>
      </w:r>
    </w:p>
    <w:p w14:paraId="5C5CB737" w14:textId="77777777" w:rsidR="005B4D5B" w:rsidRDefault="005B4D5B" w:rsidP="005B4D5B">
      <w:pPr>
        <w:spacing w:line="276" w:lineRule="auto"/>
        <w:jc w:val="both"/>
        <w:rPr>
          <w:b/>
          <w:iCs/>
          <w:sz w:val="28"/>
          <w:szCs w:val="28"/>
        </w:rPr>
      </w:pPr>
    </w:p>
    <w:p w14:paraId="7C5239CA" w14:textId="2FC37DD2" w:rsidR="00AE7654" w:rsidRPr="00D732AD" w:rsidRDefault="00AE7654" w:rsidP="005B4D5B">
      <w:pPr>
        <w:spacing w:line="276" w:lineRule="auto"/>
        <w:jc w:val="both"/>
        <w:rPr>
          <w:b/>
          <w:iCs/>
          <w:sz w:val="28"/>
          <w:szCs w:val="28"/>
        </w:rPr>
      </w:pPr>
      <w:r w:rsidRPr="00D732AD">
        <w:rPr>
          <w:b/>
          <w:iCs/>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98003A6" w14:textId="77777777" w:rsidR="00AE7654" w:rsidRDefault="00AE7654" w:rsidP="00AE7654">
      <w:pPr>
        <w:spacing w:line="276" w:lineRule="auto"/>
        <w:jc w:val="right"/>
        <w:rPr>
          <w:sz w:val="28"/>
          <w:szCs w:val="28"/>
        </w:rPr>
      </w:pPr>
      <w:r>
        <w:rPr>
          <w:sz w:val="28"/>
          <w:szCs w:val="28"/>
        </w:rPr>
        <w:t>Таблица 6</w:t>
      </w:r>
    </w:p>
    <w:tbl>
      <w:tblPr>
        <w:tblStyle w:val="a8"/>
        <w:tblW w:w="0" w:type="auto"/>
        <w:tblLook w:val="04A0" w:firstRow="1" w:lastRow="0" w:firstColumn="1" w:lastColumn="0" w:noHBand="0" w:noVBand="1"/>
      </w:tblPr>
      <w:tblGrid>
        <w:gridCol w:w="2258"/>
        <w:gridCol w:w="2286"/>
        <w:gridCol w:w="3146"/>
        <w:gridCol w:w="2505"/>
      </w:tblGrid>
      <w:tr w:rsidR="00AE7654" w:rsidRPr="005B4D5B" w14:paraId="787309C0" w14:textId="77777777" w:rsidTr="00AE7654">
        <w:tc>
          <w:tcPr>
            <w:tcW w:w="2088" w:type="dxa"/>
            <w:tcBorders>
              <w:top w:val="single" w:sz="4" w:space="0" w:color="auto"/>
              <w:left w:val="single" w:sz="4" w:space="0" w:color="auto"/>
              <w:bottom w:val="single" w:sz="4" w:space="0" w:color="auto"/>
              <w:right w:val="single" w:sz="4" w:space="0" w:color="auto"/>
            </w:tcBorders>
            <w:hideMark/>
          </w:tcPr>
          <w:p w14:paraId="3F18EE84" w14:textId="77777777" w:rsidR="00AE7654" w:rsidRPr="005B4D5B" w:rsidRDefault="00AE7654">
            <w:pPr>
              <w:spacing w:line="276" w:lineRule="auto"/>
              <w:jc w:val="center"/>
              <w:rPr>
                <w:b/>
                <w:bCs/>
                <w:sz w:val="24"/>
                <w:szCs w:val="24"/>
              </w:rPr>
            </w:pPr>
            <w:r w:rsidRPr="005B4D5B">
              <w:rPr>
                <w:b/>
                <w:bCs/>
                <w:sz w:val="24"/>
                <w:szCs w:val="24"/>
              </w:rPr>
              <w:t>Наименование компетенции</w:t>
            </w:r>
          </w:p>
        </w:tc>
        <w:tc>
          <w:tcPr>
            <w:tcW w:w="2302" w:type="dxa"/>
            <w:tcBorders>
              <w:top w:val="single" w:sz="4" w:space="0" w:color="auto"/>
              <w:left w:val="single" w:sz="4" w:space="0" w:color="auto"/>
              <w:bottom w:val="single" w:sz="4" w:space="0" w:color="auto"/>
              <w:right w:val="single" w:sz="4" w:space="0" w:color="auto"/>
            </w:tcBorders>
            <w:hideMark/>
          </w:tcPr>
          <w:p w14:paraId="6B2A439A" w14:textId="77777777" w:rsidR="00AE7654" w:rsidRDefault="00AE7654">
            <w:pPr>
              <w:spacing w:line="276" w:lineRule="auto"/>
              <w:jc w:val="center"/>
              <w:rPr>
                <w:b/>
                <w:bCs/>
                <w:sz w:val="24"/>
                <w:szCs w:val="24"/>
              </w:rPr>
            </w:pPr>
            <w:r w:rsidRPr="005B4D5B">
              <w:rPr>
                <w:b/>
                <w:bCs/>
                <w:sz w:val="24"/>
                <w:szCs w:val="24"/>
              </w:rPr>
              <w:t>Наименование индикаторов достижения</w:t>
            </w:r>
          </w:p>
          <w:p w14:paraId="3A83177E" w14:textId="4F706321" w:rsidR="005B4D5B" w:rsidRPr="005B4D5B" w:rsidRDefault="005B4D5B">
            <w:pPr>
              <w:spacing w:line="276" w:lineRule="auto"/>
              <w:jc w:val="center"/>
              <w:rPr>
                <w:b/>
                <w:bCs/>
                <w:sz w:val="24"/>
                <w:szCs w:val="24"/>
              </w:rPr>
            </w:pPr>
            <w:r>
              <w:rPr>
                <w:b/>
                <w:bCs/>
                <w:sz w:val="24"/>
                <w:szCs w:val="24"/>
              </w:rPr>
              <w:t>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522918EF" w14:textId="77777777" w:rsidR="00AE7654" w:rsidRPr="005B4D5B" w:rsidRDefault="00AE7654">
            <w:pPr>
              <w:spacing w:line="276" w:lineRule="auto"/>
              <w:jc w:val="center"/>
              <w:rPr>
                <w:b/>
                <w:bCs/>
                <w:sz w:val="24"/>
                <w:szCs w:val="24"/>
              </w:rPr>
            </w:pPr>
            <w:r w:rsidRPr="005B4D5B">
              <w:rPr>
                <w:b/>
                <w:bCs/>
                <w:sz w:val="24"/>
                <w:szCs w:val="24"/>
              </w:rPr>
              <w:t>Результаты обучения (умения и знания), соотнесенные с индикаторами достижения компетенций</w:t>
            </w:r>
          </w:p>
        </w:tc>
        <w:tc>
          <w:tcPr>
            <w:tcW w:w="2545" w:type="dxa"/>
            <w:tcBorders>
              <w:top w:val="single" w:sz="4" w:space="0" w:color="auto"/>
              <w:left w:val="single" w:sz="4" w:space="0" w:color="auto"/>
              <w:bottom w:val="single" w:sz="4" w:space="0" w:color="auto"/>
              <w:right w:val="single" w:sz="4" w:space="0" w:color="auto"/>
            </w:tcBorders>
            <w:hideMark/>
          </w:tcPr>
          <w:p w14:paraId="0DAE72B4" w14:textId="77777777" w:rsidR="00AE7654" w:rsidRPr="005B4D5B" w:rsidRDefault="00AE7654">
            <w:pPr>
              <w:spacing w:line="276" w:lineRule="auto"/>
              <w:jc w:val="center"/>
              <w:rPr>
                <w:b/>
                <w:bCs/>
                <w:sz w:val="24"/>
                <w:szCs w:val="24"/>
              </w:rPr>
            </w:pPr>
            <w:r w:rsidRPr="005B4D5B">
              <w:rPr>
                <w:b/>
                <w:bCs/>
                <w:sz w:val="24"/>
                <w:szCs w:val="24"/>
              </w:rPr>
              <w:t>Типовые контрольные задания</w:t>
            </w:r>
          </w:p>
        </w:tc>
      </w:tr>
      <w:tr w:rsidR="00AE7654" w:rsidRPr="005B4D5B" w14:paraId="5FAF2089" w14:textId="77777777" w:rsidTr="00AE7654">
        <w:tc>
          <w:tcPr>
            <w:tcW w:w="2088" w:type="dxa"/>
            <w:vMerge w:val="restart"/>
            <w:tcBorders>
              <w:top w:val="single" w:sz="4" w:space="0" w:color="auto"/>
              <w:left w:val="single" w:sz="4" w:space="0" w:color="auto"/>
              <w:bottom w:val="single" w:sz="4" w:space="0" w:color="auto"/>
              <w:right w:val="single" w:sz="4" w:space="0" w:color="auto"/>
            </w:tcBorders>
            <w:hideMark/>
          </w:tcPr>
          <w:p w14:paraId="704A0AF3" w14:textId="77777777" w:rsidR="00AE7654" w:rsidRPr="005B4D5B" w:rsidRDefault="00AE7654" w:rsidP="00D732AD">
            <w:pPr>
              <w:jc w:val="both"/>
              <w:rPr>
                <w:sz w:val="24"/>
                <w:szCs w:val="24"/>
              </w:rPr>
            </w:pPr>
            <w:r w:rsidRPr="005B4D5B">
              <w:rPr>
                <w:b/>
                <w:bCs/>
                <w:sz w:val="24"/>
                <w:szCs w:val="24"/>
              </w:rPr>
              <w:t>ПКН-7.</w:t>
            </w:r>
            <w:r w:rsidRPr="005B4D5B">
              <w:rPr>
                <w:sz w:val="24"/>
                <w:szCs w:val="24"/>
              </w:rPr>
              <w:t xml:space="preserve"> 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302" w:type="dxa"/>
            <w:tcBorders>
              <w:top w:val="single" w:sz="4" w:space="0" w:color="auto"/>
              <w:left w:val="single" w:sz="4" w:space="0" w:color="auto"/>
              <w:bottom w:val="single" w:sz="4" w:space="0" w:color="auto"/>
              <w:right w:val="single" w:sz="4" w:space="0" w:color="auto"/>
            </w:tcBorders>
            <w:hideMark/>
          </w:tcPr>
          <w:p w14:paraId="63930463" w14:textId="77777777" w:rsidR="00AE7654" w:rsidRPr="005B4D5B" w:rsidRDefault="00AE7654" w:rsidP="00D732AD">
            <w:pPr>
              <w:jc w:val="both"/>
              <w:rPr>
                <w:b/>
                <w:bCs/>
                <w:sz w:val="24"/>
                <w:szCs w:val="24"/>
              </w:rPr>
            </w:pPr>
            <w:r w:rsidRPr="005B4D5B">
              <w:rPr>
                <w:b/>
                <w:bCs/>
                <w:sz w:val="24"/>
                <w:szCs w:val="24"/>
              </w:rPr>
              <w:t>Индикатор 1.</w:t>
            </w:r>
          </w:p>
          <w:p w14:paraId="1A1C2A66" w14:textId="77777777" w:rsidR="00AE7654" w:rsidRPr="005B4D5B" w:rsidRDefault="00AE7654" w:rsidP="00D732AD">
            <w:pPr>
              <w:jc w:val="both"/>
              <w:rPr>
                <w:sz w:val="24"/>
                <w:szCs w:val="24"/>
              </w:rPr>
            </w:pPr>
            <w:r w:rsidRPr="005B4D5B">
              <w:rPr>
                <w:sz w:val="24"/>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45935C21" w14:textId="77777777" w:rsidR="00AE7654" w:rsidRPr="005B4D5B" w:rsidRDefault="00AE7654" w:rsidP="00D732AD">
            <w:pPr>
              <w:jc w:val="both"/>
              <w:rPr>
                <w:sz w:val="24"/>
                <w:szCs w:val="24"/>
              </w:rPr>
            </w:pPr>
            <w:r w:rsidRPr="005B4D5B">
              <w:rPr>
                <w:b/>
                <w:bCs/>
                <w:sz w:val="24"/>
                <w:szCs w:val="24"/>
              </w:rPr>
              <w:t>Знать</w:t>
            </w:r>
            <w:r w:rsidRPr="005B4D5B">
              <w:rPr>
                <w:sz w:val="24"/>
                <w:szCs w:val="24"/>
              </w:rPr>
              <w:t xml:space="preserve"> классификацию современных информационных технологий и программных средств, применяемых для решения задач сбора, хранения и обработки информации.</w:t>
            </w:r>
          </w:p>
          <w:p w14:paraId="414225FF" w14:textId="77777777" w:rsidR="00AE7654" w:rsidRPr="005B4D5B" w:rsidRDefault="00AE7654" w:rsidP="00D732AD">
            <w:pPr>
              <w:jc w:val="both"/>
              <w:rPr>
                <w:sz w:val="24"/>
                <w:szCs w:val="24"/>
              </w:rPr>
            </w:pPr>
          </w:p>
          <w:p w14:paraId="21B87078" w14:textId="77777777" w:rsidR="00AE7654" w:rsidRPr="005B4D5B" w:rsidRDefault="00AE7654" w:rsidP="00D732AD">
            <w:pPr>
              <w:jc w:val="both"/>
              <w:rPr>
                <w:sz w:val="24"/>
                <w:szCs w:val="24"/>
              </w:rPr>
            </w:pPr>
            <w:r w:rsidRPr="005B4D5B">
              <w:rPr>
                <w:b/>
                <w:bCs/>
                <w:sz w:val="24"/>
                <w:szCs w:val="24"/>
              </w:rPr>
              <w:t>Уметь</w:t>
            </w:r>
            <w:r w:rsidRPr="005B4D5B">
              <w:rPr>
                <w:sz w:val="24"/>
                <w:szCs w:val="24"/>
              </w:rPr>
              <w:t xml:space="preserve"> выявлять и идентифицировать информационные технологии и программные средства, применяемые для решения задач сбора, хранения и обработки информации</w:t>
            </w:r>
          </w:p>
        </w:tc>
        <w:tc>
          <w:tcPr>
            <w:tcW w:w="2545" w:type="dxa"/>
            <w:tcBorders>
              <w:top w:val="single" w:sz="4" w:space="0" w:color="auto"/>
              <w:left w:val="single" w:sz="4" w:space="0" w:color="auto"/>
              <w:bottom w:val="single" w:sz="4" w:space="0" w:color="auto"/>
              <w:right w:val="single" w:sz="4" w:space="0" w:color="auto"/>
            </w:tcBorders>
          </w:tcPr>
          <w:p w14:paraId="3BBF745A" w14:textId="77777777" w:rsidR="00AE7654" w:rsidRPr="005B4D5B" w:rsidRDefault="00AE7654" w:rsidP="00D732AD">
            <w:pPr>
              <w:jc w:val="both"/>
              <w:rPr>
                <w:b/>
                <w:bCs/>
                <w:sz w:val="24"/>
                <w:szCs w:val="24"/>
              </w:rPr>
            </w:pPr>
            <w:r w:rsidRPr="005B4D5B">
              <w:rPr>
                <w:b/>
                <w:bCs/>
                <w:sz w:val="24"/>
                <w:szCs w:val="24"/>
              </w:rPr>
              <w:t>Пример задания.</w:t>
            </w:r>
          </w:p>
          <w:p w14:paraId="3ADF627C" w14:textId="77777777" w:rsidR="00AE7654" w:rsidRPr="005B4D5B" w:rsidRDefault="00AE7654" w:rsidP="00D732AD">
            <w:pPr>
              <w:jc w:val="both"/>
              <w:rPr>
                <w:sz w:val="24"/>
                <w:szCs w:val="24"/>
              </w:rPr>
            </w:pPr>
            <w:r w:rsidRPr="005B4D5B">
              <w:rPr>
                <w:sz w:val="24"/>
                <w:szCs w:val="24"/>
              </w:rPr>
              <w:t>Дана логическая схема сети с описанием её артефактов. Выявите необходимое обеспечения для организации функции учета установленного ПО на конечных станциях с целью инвентаризации и поддержания его актуального состояния.</w:t>
            </w:r>
          </w:p>
          <w:p w14:paraId="26D1F4F5" w14:textId="77777777" w:rsidR="00AE7654" w:rsidRPr="005B4D5B" w:rsidRDefault="00AE7654" w:rsidP="00D732AD">
            <w:pPr>
              <w:jc w:val="both"/>
              <w:rPr>
                <w:sz w:val="24"/>
                <w:szCs w:val="24"/>
              </w:rPr>
            </w:pPr>
          </w:p>
        </w:tc>
      </w:tr>
      <w:tr w:rsidR="00AE7654" w:rsidRPr="005B4D5B" w14:paraId="7AF23D82" w14:textId="77777777" w:rsidTr="00AE7654">
        <w:tc>
          <w:tcPr>
            <w:tcW w:w="0" w:type="auto"/>
            <w:vMerge/>
            <w:tcBorders>
              <w:top w:val="single" w:sz="4" w:space="0" w:color="auto"/>
              <w:left w:val="single" w:sz="4" w:space="0" w:color="auto"/>
              <w:bottom w:val="single" w:sz="4" w:space="0" w:color="auto"/>
              <w:right w:val="single" w:sz="4" w:space="0" w:color="auto"/>
            </w:tcBorders>
            <w:vAlign w:val="center"/>
            <w:hideMark/>
          </w:tcPr>
          <w:p w14:paraId="5C801730" w14:textId="77777777" w:rsidR="00AE7654" w:rsidRPr="005B4D5B" w:rsidRDefault="00AE7654" w:rsidP="00D732AD">
            <w:pPr>
              <w:rPr>
                <w:sz w:val="24"/>
                <w:szCs w:val="24"/>
                <w:lang w:eastAsia="en-US"/>
              </w:rPr>
            </w:pPr>
          </w:p>
        </w:tc>
        <w:tc>
          <w:tcPr>
            <w:tcW w:w="2302" w:type="dxa"/>
            <w:tcBorders>
              <w:top w:val="single" w:sz="4" w:space="0" w:color="auto"/>
              <w:left w:val="single" w:sz="4" w:space="0" w:color="auto"/>
              <w:bottom w:val="single" w:sz="4" w:space="0" w:color="auto"/>
              <w:right w:val="single" w:sz="4" w:space="0" w:color="auto"/>
            </w:tcBorders>
            <w:hideMark/>
          </w:tcPr>
          <w:p w14:paraId="39066A19" w14:textId="77777777" w:rsidR="00AE7654" w:rsidRPr="005B4D5B" w:rsidRDefault="00AE7654" w:rsidP="00D732AD">
            <w:pPr>
              <w:jc w:val="both"/>
              <w:rPr>
                <w:b/>
                <w:bCs/>
                <w:sz w:val="24"/>
                <w:szCs w:val="24"/>
              </w:rPr>
            </w:pPr>
            <w:r w:rsidRPr="005B4D5B">
              <w:rPr>
                <w:b/>
                <w:bCs/>
                <w:sz w:val="24"/>
                <w:szCs w:val="24"/>
              </w:rPr>
              <w:t>Индикатор 2.</w:t>
            </w:r>
          </w:p>
          <w:p w14:paraId="46211CDE" w14:textId="57DDB5F8" w:rsidR="00AE7654" w:rsidRPr="005B4D5B" w:rsidRDefault="00931831" w:rsidP="00D732AD">
            <w:pPr>
              <w:jc w:val="both"/>
              <w:rPr>
                <w:sz w:val="24"/>
                <w:szCs w:val="24"/>
              </w:rPr>
            </w:pPr>
            <w:r w:rsidRPr="005B4D5B">
              <w:rPr>
                <w:sz w:val="24"/>
                <w:szCs w:val="24"/>
              </w:rPr>
              <w:t xml:space="preserve">Выбирает современные информационные технологии и </w:t>
            </w:r>
            <w:r w:rsidRPr="005B4D5B">
              <w:rPr>
                <w:sz w:val="24"/>
                <w:szCs w:val="24"/>
              </w:rPr>
              <w:lastRenderedPageBreak/>
              <w:t>программные средства, в том числе и преимущественно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7F5D5E0A" w14:textId="77777777" w:rsidR="00AE7654" w:rsidRPr="005B4D5B" w:rsidRDefault="00AE7654" w:rsidP="00D732AD">
            <w:pPr>
              <w:jc w:val="both"/>
              <w:rPr>
                <w:sz w:val="24"/>
                <w:szCs w:val="24"/>
              </w:rPr>
            </w:pPr>
            <w:r w:rsidRPr="005B4D5B">
              <w:rPr>
                <w:b/>
                <w:bCs/>
                <w:sz w:val="24"/>
                <w:szCs w:val="24"/>
              </w:rPr>
              <w:lastRenderedPageBreak/>
              <w:t>Знать</w:t>
            </w:r>
            <w:r w:rsidRPr="005B4D5B">
              <w:rPr>
                <w:sz w:val="24"/>
                <w:szCs w:val="24"/>
              </w:rPr>
              <w:t xml:space="preserve"> доступные информационные технологии и программные средства сбора, хранения и обработки информации.</w:t>
            </w:r>
          </w:p>
          <w:p w14:paraId="3BEDAD54" w14:textId="77777777" w:rsidR="00AE7654" w:rsidRPr="005B4D5B" w:rsidRDefault="00AE7654" w:rsidP="00D732AD">
            <w:pPr>
              <w:jc w:val="both"/>
              <w:rPr>
                <w:sz w:val="24"/>
                <w:szCs w:val="24"/>
              </w:rPr>
            </w:pPr>
          </w:p>
          <w:p w14:paraId="281F478F" w14:textId="77777777" w:rsidR="00AE7654" w:rsidRPr="005B4D5B" w:rsidRDefault="00AE7654" w:rsidP="00D732AD">
            <w:pPr>
              <w:jc w:val="both"/>
              <w:rPr>
                <w:sz w:val="24"/>
                <w:szCs w:val="24"/>
              </w:rPr>
            </w:pPr>
            <w:r w:rsidRPr="005B4D5B">
              <w:rPr>
                <w:b/>
                <w:bCs/>
                <w:sz w:val="24"/>
                <w:szCs w:val="24"/>
              </w:rPr>
              <w:t>Уметь</w:t>
            </w:r>
            <w:r w:rsidRPr="005B4D5B">
              <w:rPr>
                <w:sz w:val="24"/>
                <w:szCs w:val="24"/>
              </w:rPr>
              <w:t xml:space="preserve"> составлять перечень, сравнивать и выбирать информационные технологии и средства сбора, хранения и обработки информации для решения задач информационной безопасности.</w:t>
            </w:r>
          </w:p>
        </w:tc>
        <w:tc>
          <w:tcPr>
            <w:tcW w:w="2545" w:type="dxa"/>
            <w:tcBorders>
              <w:top w:val="single" w:sz="4" w:space="0" w:color="auto"/>
              <w:left w:val="single" w:sz="4" w:space="0" w:color="auto"/>
              <w:bottom w:val="single" w:sz="4" w:space="0" w:color="auto"/>
              <w:right w:val="single" w:sz="4" w:space="0" w:color="auto"/>
            </w:tcBorders>
            <w:hideMark/>
          </w:tcPr>
          <w:p w14:paraId="5308FCD5" w14:textId="77777777" w:rsidR="00AE7654" w:rsidRPr="005B4D5B" w:rsidRDefault="00AE7654" w:rsidP="00D732AD">
            <w:pPr>
              <w:jc w:val="both"/>
              <w:rPr>
                <w:b/>
                <w:bCs/>
                <w:sz w:val="24"/>
                <w:szCs w:val="24"/>
              </w:rPr>
            </w:pPr>
            <w:r w:rsidRPr="005B4D5B">
              <w:rPr>
                <w:b/>
                <w:bCs/>
                <w:sz w:val="24"/>
                <w:szCs w:val="24"/>
              </w:rPr>
              <w:lastRenderedPageBreak/>
              <w:t>Пример задания.</w:t>
            </w:r>
          </w:p>
          <w:p w14:paraId="1AD866F3" w14:textId="77777777" w:rsidR="00AE7654" w:rsidRPr="005B4D5B" w:rsidRDefault="00AE7654" w:rsidP="00D732AD">
            <w:pPr>
              <w:jc w:val="both"/>
              <w:rPr>
                <w:sz w:val="24"/>
                <w:szCs w:val="24"/>
              </w:rPr>
            </w:pPr>
            <w:r w:rsidRPr="005B4D5B">
              <w:rPr>
                <w:sz w:val="24"/>
                <w:szCs w:val="24"/>
              </w:rPr>
              <w:t xml:space="preserve">Произведите оценку выбора средств разработки АИС со следующими </w:t>
            </w:r>
            <w:r w:rsidRPr="005B4D5B">
              <w:rPr>
                <w:sz w:val="24"/>
                <w:szCs w:val="24"/>
              </w:rPr>
              <w:lastRenderedPageBreak/>
              <w:t xml:space="preserve">характеристиками: </w:t>
            </w:r>
            <w:r w:rsidRPr="005B4D5B">
              <w:rPr>
                <w:i/>
                <w:iCs/>
                <w:sz w:val="24"/>
                <w:szCs w:val="24"/>
              </w:rPr>
              <w:t>(описание ограничений, функциональных и качественных характеристик АИС)</w:t>
            </w:r>
            <w:r w:rsidRPr="005B4D5B">
              <w:rPr>
                <w:sz w:val="24"/>
                <w:szCs w:val="24"/>
              </w:rPr>
              <w:t>.</w:t>
            </w:r>
          </w:p>
        </w:tc>
      </w:tr>
      <w:tr w:rsidR="00AE7654" w:rsidRPr="005B4D5B" w14:paraId="71C2118A" w14:textId="77777777" w:rsidTr="00AE7654">
        <w:tc>
          <w:tcPr>
            <w:tcW w:w="0" w:type="auto"/>
            <w:vMerge/>
            <w:tcBorders>
              <w:top w:val="single" w:sz="4" w:space="0" w:color="auto"/>
              <w:left w:val="single" w:sz="4" w:space="0" w:color="auto"/>
              <w:bottom w:val="single" w:sz="4" w:space="0" w:color="auto"/>
              <w:right w:val="single" w:sz="4" w:space="0" w:color="auto"/>
            </w:tcBorders>
            <w:vAlign w:val="center"/>
            <w:hideMark/>
          </w:tcPr>
          <w:p w14:paraId="3A2E9E23" w14:textId="77777777" w:rsidR="00AE7654" w:rsidRPr="005B4D5B" w:rsidRDefault="00AE7654" w:rsidP="00D732AD">
            <w:pPr>
              <w:rPr>
                <w:sz w:val="24"/>
                <w:szCs w:val="24"/>
                <w:lang w:eastAsia="en-US"/>
              </w:rPr>
            </w:pPr>
          </w:p>
        </w:tc>
        <w:tc>
          <w:tcPr>
            <w:tcW w:w="2302" w:type="dxa"/>
            <w:tcBorders>
              <w:top w:val="single" w:sz="4" w:space="0" w:color="auto"/>
              <w:left w:val="single" w:sz="4" w:space="0" w:color="auto"/>
              <w:bottom w:val="single" w:sz="4" w:space="0" w:color="auto"/>
              <w:right w:val="single" w:sz="4" w:space="0" w:color="auto"/>
            </w:tcBorders>
            <w:hideMark/>
          </w:tcPr>
          <w:p w14:paraId="29756C93" w14:textId="77777777" w:rsidR="00AE7654" w:rsidRPr="005B4D5B" w:rsidRDefault="00AE7654" w:rsidP="00D732AD">
            <w:pPr>
              <w:jc w:val="both"/>
              <w:rPr>
                <w:b/>
                <w:bCs/>
                <w:sz w:val="24"/>
                <w:szCs w:val="24"/>
              </w:rPr>
            </w:pPr>
            <w:r w:rsidRPr="005B4D5B">
              <w:rPr>
                <w:b/>
                <w:bCs/>
                <w:sz w:val="24"/>
                <w:szCs w:val="24"/>
              </w:rPr>
              <w:t>Индикатор 3.</w:t>
            </w:r>
          </w:p>
          <w:p w14:paraId="18D2FE4C" w14:textId="525A17CC" w:rsidR="00AE7654" w:rsidRPr="005B4D5B" w:rsidRDefault="00931831" w:rsidP="00D732AD">
            <w:pPr>
              <w:jc w:val="both"/>
              <w:rPr>
                <w:sz w:val="24"/>
                <w:szCs w:val="24"/>
              </w:rPr>
            </w:pPr>
            <w:r w:rsidRPr="005B4D5B">
              <w:rPr>
                <w:sz w:val="24"/>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71727A9B" w14:textId="77777777" w:rsidR="00AE7654" w:rsidRPr="005B4D5B" w:rsidRDefault="00AE7654" w:rsidP="00D732AD">
            <w:pPr>
              <w:jc w:val="both"/>
              <w:rPr>
                <w:sz w:val="24"/>
                <w:szCs w:val="24"/>
              </w:rPr>
            </w:pPr>
            <w:r w:rsidRPr="005B4D5B">
              <w:rPr>
                <w:b/>
                <w:bCs/>
                <w:sz w:val="24"/>
                <w:szCs w:val="24"/>
              </w:rPr>
              <w:t>Знать</w:t>
            </w:r>
            <w:r w:rsidRPr="005B4D5B">
              <w:rPr>
                <w:sz w:val="24"/>
                <w:szCs w:val="24"/>
              </w:rPr>
              <w:t xml:space="preserve"> основные принципы проектирования и реализации моделей данных, используемых для решения задач сбора, хранения и обработки информации.</w:t>
            </w:r>
          </w:p>
          <w:p w14:paraId="4FD673B6" w14:textId="77777777" w:rsidR="00AE7654" w:rsidRPr="005B4D5B" w:rsidRDefault="00AE7654" w:rsidP="00D732AD">
            <w:pPr>
              <w:jc w:val="both"/>
              <w:rPr>
                <w:sz w:val="24"/>
                <w:szCs w:val="24"/>
              </w:rPr>
            </w:pPr>
          </w:p>
          <w:p w14:paraId="7121DA11" w14:textId="77777777" w:rsidR="00AE7654" w:rsidRPr="005B4D5B" w:rsidRDefault="00AE7654" w:rsidP="00D732AD">
            <w:pPr>
              <w:jc w:val="both"/>
              <w:rPr>
                <w:sz w:val="24"/>
                <w:szCs w:val="24"/>
              </w:rPr>
            </w:pPr>
            <w:r w:rsidRPr="005B4D5B">
              <w:rPr>
                <w:b/>
                <w:bCs/>
                <w:sz w:val="24"/>
                <w:szCs w:val="24"/>
              </w:rPr>
              <w:t>Уметь</w:t>
            </w:r>
            <w:r w:rsidRPr="005B4D5B">
              <w:rPr>
                <w:sz w:val="24"/>
                <w:szCs w:val="24"/>
              </w:rPr>
              <w:t xml:space="preserve"> применять современные информационные технологии и программные средства при решении в области информационной безопасности.</w:t>
            </w:r>
          </w:p>
        </w:tc>
        <w:tc>
          <w:tcPr>
            <w:tcW w:w="2545" w:type="dxa"/>
            <w:tcBorders>
              <w:top w:val="single" w:sz="4" w:space="0" w:color="auto"/>
              <w:left w:val="single" w:sz="4" w:space="0" w:color="auto"/>
              <w:bottom w:val="single" w:sz="4" w:space="0" w:color="auto"/>
              <w:right w:val="single" w:sz="4" w:space="0" w:color="auto"/>
            </w:tcBorders>
          </w:tcPr>
          <w:p w14:paraId="3AB7ACEC" w14:textId="77777777" w:rsidR="00AE7654" w:rsidRPr="005B4D5B" w:rsidRDefault="00AE7654" w:rsidP="00D732AD">
            <w:pPr>
              <w:jc w:val="both"/>
              <w:rPr>
                <w:b/>
                <w:bCs/>
                <w:sz w:val="24"/>
                <w:szCs w:val="24"/>
              </w:rPr>
            </w:pPr>
            <w:r w:rsidRPr="005B4D5B">
              <w:rPr>
                <w:b/>
                <w:bCs/>
                <w:sz w:val="24"/>
                <w:szCs w:val="24"/>
              </w:rPr>
              <w:t>Пример задания 1.</w:t>
            </w:r>
          </w:p>
          <w:p w14:paraId="33719F32" w14:textId="77777777" w:rsidR="00AE7654" w:rsidRPr="005B4D5B" w:rsidRDefault="00AE7654" w:rsidP="00D732AD">
            <w:pPr>
              <w:jc w:val="both"/>
              <w:rPr>
                <w:sz w:val="24"/>
                <w:szCs w:val="24"/>
              </w:rPr>
            </w:pPr>
            <w:r w:rsidRPr="005B4D5B">
              <w:rPr>
                <w:sz w:val="24"/>
                <w:szCs w:val="24"/>
              </w:rPr>
              <w:t xml:space="preserve">На основе информации из табличного документа выполните постройку БД учета посещаемости занятий, которая должна выводить следующую информацию </w:t>
            </w:r>
            <w:r w:rsidRPr="005B4D5B">
              <w:rPr>
                <w:i/>
                <w:iCs/>
                <w:sz w:val="24"/>
                <w:szCs w:val="24"/>
              </w:rPr>
              <w:t>(перечень необходимых рабочих отчетов)</w:t>
            </w:r>
            <w:r w:rsidRPr="005B4D5B">
              <w:rPr>
                <w:sz w:val="24"/>
                <w:szCs w:val="24"/>
              </w:rPr>
              <w:t>.</w:t>
            </w:r>
          </w:p>
          <w:p w14:paraId="28F50341" w14:textId="77777777" w:rsidR="00AE7654" w:rsidRPr="005B4D5B" w:rsidRDefault="00AE7654" w:rsidP="00D732AD">
            <w:pPr>
              <w:jc w:val="both"/>
              <w:rPr>
                <w:sz w:val="24"/>
                <w:szCs w:val="24"/>
              </w:rPr>
            </w:pPr>
          </w:p>
          <w:p w14:paraId="5A8A9008" w14:textId="77777777" w:rsidR="00AE7654" w:rsidRPr="005B4D5B" w:rsidRDefault="00AE7654" w:rsidP="00D732AD">
            <w:pPr>
              <w:jc w:val="both"/>
              <w:rPr>
                <w:b/>
                <w:bCs/>
                <w:sz w:val="24"/>
                <w:szCs w:val="24"/>
              </w:rPr>
            </w:pPr>
            <w:r w:rsidRPr="005B4D5B">
              <w:rPr>
                <w:b/>
                <w:bCs/>
                <w:sz w:val="24"/>
                <w:szCs w:val="24"/>
              </w:rPr>
              <w:t>Пример задания 2.</w:t>
            </w:r>
          </w:p>
          <w:p w14:paraId="10C45E52" w14:textId="77777777" w:rsidR="00AE7654" w:rsidRPr="005B4D5B" w:rsidRDefault="00AE7654" w:rsidP="00D732AD">
            <w:pPr>
              <w:jc w:val="both"/>
              <w:rPr>
                <w:sz w:val="24"/>
                <w:szCs w:val="24"/>
              </w:rPr>
            </w:pPr>
            <w:r w:rsidRPr="005B4D5B">
              <w:rPr>
                <w:sz w:val="24"/>
                <w:szCs w:val="24"/>
              </w:rPr>
              <w:t xml:space="preserve">На основании приложенной ПБ опишите какие настройки безопасности БД должны быть предусмотрены в отношении группы пользователей </w:t>
            </w:r>
            <w:r w:rsidRPr="005B4D5B">
              <w:rPr>
                <w:i/>
                <w:iCs/>
                <w:sz w:val="24"/>
                <w:szCs w:val="24"/>
              </w:rPr>
              <w:t>наименование</w:t>
            </w:r>
            <w:r w:rsidRPr="005B4D5B">
              <w:rPr>
                <w:sz w:val="24"/>
                <w:szCs w:val="24"/>
              </w:rPr>
              <w:t>.</w:t>
            </w:r>
          </w:p>
          <w:p w14:paraId="58633A57" w14:textId="77777777" w:rsidR="00AE7654" w:rsidRPr="005B4D5B" w:rsidRDefault="00AE7654" w:rsidP="00D732AD">
            <w:pPr>
              <w:jc w:val="both"/>
              <w:rPr>
                <w:sz w:val="24"/>
                <w:szCs w:val="24"/>
              </w:rPr>
            </w:pPr>
          </w:p>
        </w:tc>
      </w:tr>
    </w:tbl>
    <w:p w14:paraId="3D27D797" w14:textId="77777777" w:rsidR="00AE7654" w:rsidRDefault="00AE7654" w:rsidP="00AE7654">
      <w:pPr>
        <w:spacing w:line="276" w:lineRule="auto"/>
        <w:rPr>
          <w:sz w:val="28"/>
          <w:szCs w:val="28"/>
          <w:lang w:eastAsia="en-US"/>
        </w:rPr>
      </w:pPr>
    </w:p>
    <w:p w14:paraId="232EA718" w14:textId="77777777" w:rsidR="00D732AD" w:rsidRPr="009B4BD4" w:rsidRDefault="00D732AD" w:rsidP="00AE7654">
      <w:pPr>
        <w:spacing w:line="276" w:lineRule="auto"/>
        <w:rPr>
          <w:sz w:val="28"/>
          <w:szCs w:val="28"/>
        </w:rPr>
      </w:pPr>
    </w:p>
    <w:p w14:paraId="08BAA23B" w14:textId="2597D051" w:rsidR="00D732AD" w:rsidRDefault="00AE7654" w:rsidP="00D732AD">
      <w:pPr>
        <w:spacing w:line="276" w:lineRule="auto"/>
        <w:ind w:firstLine="567"/>
        <w:jc w:val="center"/>
        <w:rPr>
          <w:b/>
          <w:bCs/>
          <w:sz w:val="28"/>
          <w:szCs w:val="28"/>
        </w:rPr>
      </w:pPr>
      <w:r>
        <w:rPr>
          <w:b/>
          <w:bCs/>
          <w:sz w:val="28"/>
          <w:szCs w:val="28"/>
        </w:rPr>
        <w:t>Примеры теоретических вопросов для подготовки к зачету</w:t>
      </w:r>
      <w:r w:rsidR="005B4D5B">
        <w:rPr>
          <w:b/>
          <w:bCs/>
          <w:sz w:val="28"/>
          <w:szCs w:val="28"/>
        </w:rPr>
        <w:t>:</w:t>
      </w:r>
    </w:p>
    <w:p w14:paraId="107A72B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Предпосылки и краткая история зарождения БД и СУБД.</w:t>
      </w:r>
    </w:p>
    <w:p w14:paraId="44907408"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Основные понятия и определения сферы БД и СУБД.</w:t>
      </w:r>
    </w:p>
    <w:p w14:paraId="74C039A9"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Архитектура БД (</w:t>
      </w:r>
      <w:r>
        <w:rPr>
          <w:sz w:val="28"/>
          <w:szCs w:val="28"/>
          <w:lang w:val="en-US"/>
        </w:rPr>
        <w:t>ISO</w:t>
      </w:r>
      <w:r>
        <w:rPr>
          <w:sz w:val="28"/>
          <w:szCs w:val="28"/>
        </w:rPr>
        <w:t>.</w:t>
      </w:r>
    </w:p>
    <w:p w14:paraId="0D70F1AC"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Архитектура СУБД. Основные компоненты системы.</w:t>
      </w:r>
    </w:p>
    <w:p w14:paraId="40F40EE7"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Процесс обработки информации в БД посредством СУБД.</w:t>
      </w:r>
    </w:p>
    <w:p w14:paraId="6DEC8F54"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Категоризация пользователей БД. Их роль в процессе.</w:t>
      </w:r>
    </w:p>
    <w:p w14:paraId="27437A6F"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Модели данных и их классификация.</w:t>
      </w:r>
    </w:p>
    <w:p w14:paraId="62BCC3F9"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Основные элементы реляционной модели данных.</w:t>
      </w:r>
    </w:p>
    <w:p w14:paraId="7EB70484"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Основные свойства реляционной модели данных.</w:t>
      </w:r>
    </w:p>
    <w:p w14:paraId="4E352CB8"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lastRenderedPageBreak/>
        <w:t>Реляционная алгебра: краткая история, основные операции.</w:t>
      </w:r>
    </w:p>
    <w:p w14:paraId="690176EB"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объединения. Пример выполнения операции.</w:t>
      </w:r>
    </w:p>
    <w:p w14:paraId="783BFAAC"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пересечения. Пример выполнения операции.</w:t>
      </w:r>
    </w:p>
    <w:p w14:paraId="300C8881"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разности. Пример выполнения операции.</w:t>
      </w:r>
    </w:p>
    <w:p w14:paraId="6BDD859E"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расширенного декартова произведения. Пример выполнения операции.</w:t>
      </w:r>
    </w:p>
    <w:p w14:paraId="2C5BE68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фильтрация. Пример выполнения операции.</w:t>
      </w:r>
    </w:p>
    <w:p w14:paraId="5CA87547"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проектирования. Пример выполнения операции.</w:t>
      </w:r>
    </w:p>
    <w:p w14:paraId="45A81EA0"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условного соединения. Пример выполнения операции.</w:t>
      </w:r>
    </w:p>
    <w:p w14:paraId="5DABC74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Операция деления. Пример выполнения операции.</w:t>
      </w:r>
    </w:p>
    <w:p w14:paraId="2209B362"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Составление словесного описания предметной области и текстуальный анализ.</w:t>
      </w:r>
    </w:p>
    <w:p w14:paraId="69338B58" w14:textId="6B0BE4FC"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ER-модель: базовые элементы и </w:t>
      </w:r>
      <w:r w:rsidR="0007157B">
        <w:rPr>
          <w:sz w:val="28"/>
          <w:szCs w:val="28"/>
        </w:rPr>
        <w:t xml:space="preserve">их </w:t>
      </w:r>
      <w:r>
        <w:rPr>
          <w:sz w:val="28"/>
          <w:szCs w:val="28"/>
        </w:rPr>
        <w:t>графические нотации</w:t>
      </w:r>
      <w:r w:rsidR="0007157B">
        <w:rPr>
          <w:sz w:val="28"/>
          <w:szCs w:val="28"/>
        </w:rPr>
        <w:t>.</w:t>
      </w:r>
    </w:p>
    <w:p w14:paraId="79759983" w14:textId="724DF3EA"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ER</w:t>
      </w:r>
      <w:r>
        <w:rPr>
          <w:sz w:val="28"/>
          <w:szCs w:val="28"/>
        </w:rPr>
        <w:t>-модель: свойство множественности</w:t>
      </w:r>
      <w:r w:rsidR="0007157B">
        <w:rPr>
          <w:sz w:val="28"/>
          <w:szCs w:val="28"/>
        </w:rPr>
        <w:t>.</w:t>
      </w:r>
    </w:p>
    <w:p w14:paraId="2F8F4208"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ER</w:t>
      </w:r>
      <w:r>
        <w:rPr>
          <w:sz w:val="28"/>
          <w:szCs w:val="28"/>
        </w:rPr>
        <w:t>-модель: типы связей элементов.</w:t>
      </w:r>
    </w:p>
    <w:p w14:paraId="25E50819"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ER-</w:t>
      </w:r>
      <w:r>
        <w:rPr>
          <w:sz w:val="28"/>
          <w:szCs w:val="28"/>
        </w:rPr>
        <w:t>модель: категоризация сущностей.</w:t>
      </w:r>
    </w:p>
    <w:p w14:paraId="5E745CBB"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Пути проектирования даталогической модель.</w:t>
      </w:r>
    </w:p>
    <w:p w14:paraId="31164DDF"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Базовые понятия даталогической модели.</w:t>
      </w:r>
    </w:p>
    <w:p w14:paraId="3FB638FB"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Нормальные формы базы данных. Процедура нормализации.</w:t>
      </w:r>
    </w:p>
    <w:p w14:paraId="4CB4CE46"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lang w:val="en-US"/>
        </w:rPr>
        <w:t>I</w:t>
      </w:r>
      <w:r>
        <w:rPr>
          <w:sz w:val="28"/>
          <w:szCs w:val="28"/>
        </w:rPr>
        <w:t xml:space="preserve">, </w:t>
      </w:r>
      <w:r>
        <w:rPr>
          <w:sz w:val="28"/>
          <w:szCs w:val="28"/>
          <w:lang w:val="en-US"/>
        </w:rPr>
        <w:t>II</w:t>
      </w:r>
      <w:r>
        <w:rPr>
          <w:sz w:val="28"/>
          <w:szCs w:val="28"/>
        </w:rPr>
        <w:t xml:space="preserve">, </w:t>
      </w:r>
      <w:r>
        <w:rPr>
          <w:sz w:val="28"/>
          <w:szCs w:val="28"/>
          <w:lang w:val="en-US"/>
        </w:rPr>
        <w:t>III</w:t>
      </w:r>
      <w:r>
        <w:rPr>
          <w:sz w:val="28"/>
          <w:szCs w:val="28"/>
        </w:rPr>
        <w:t xml:space="preserve"> нормальные формы модели базы данных.</w:t>
      </w:r>
    </w:p>
    <w:p w14:paraId="4F5A2C25"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 xml:space="preserve">Усиленная </w:t>
      </w:r>
      <w:r>
        <w:rPr>
          <w:sz w:val="28"/>
          <w:szCs w:val="28"/>
          <w:lang w:val="en-US"/>
        </w:rPr>
        <w:t>III</w:t>
      </w:r>
      <w:r>
        <w:rPr>
          <w:sz w:val="28"/>
          <w:szCs w:val="28"/>
        </w:rPr>
        <w:t xml:space="preserve">, </w:t>
      </w:r>
      <w:r>
        <w:rPr>
          <w:sz w:val="28"/>
          <w:szCs w:val="28"/>
          <w:lang w:val="en-US"/>
        </w:rPr>
        <w:t>IV</w:t>
      </w:r>
      <w:r>
        <w:rPr>
          <w:sz w:val="28"/>
          <w:szCs w:val="28"/>
        </w:rPr>
        <w:t xml:space="preserve">, </w:t>
      </w:r>
      <w:r>
        <w:rPr>
          <w:sz w:val="28"/>
          <w:szCs w:val="28"/>
          <w:lang w:val="en-US"/>
        </w:rPr>
        <w:t>V</w:t>
      </w:r>
      <w:r>
        <w:rPr>
          <w:sz w:val="28"/>
          <w:szCs w:val="28"/>
        </w:rPr>
        <w:t xml:space="preserve"> нормальные формы модели базы данных.</w:t>
      </w:r>
    </w:p>
    <w:p w14:paraId="515C63AD" w14:textId="77777777" w:rsidR="00AE7654" w:rsidRDefault="00AE7654" w:rsidP="00D732AD">
      <w:pPr>
        <w:pStyle w:val="a6"/>
        <w:widowControl/>
        <w:numPr>
          <w:ilvl w:val="0"/>
          <w:numId w:val="11"/>
        </w:numPr>
        <w:tabs>
          <w:tab w:val="left" w:pos="993"/>
        </w:tabs>
        <w:autoSpaceDE/>
        <w:autoSpaceDN/>
        <w:adjustRightInd/>
        <w:spacing w:line="276" w:lineRule="auto"/>
        <w:ind w:left="0" w:firstLine="567"/>
        <w:contextualSpacing/>
        <w:jc w:val="both"/>
        <w:rPr>
          <w:sz w:val="28"/>
          <w:szCs w:val="28"/>
        </w:rPr>
      </w:pPr>
      <w:r>
        <w:rPr>
          <w:sz w:val="28"/>
          <w:szCs w:val="28"/>
        </w:rPr>
        <w:t>Принципы перехода от даталогической к реляционной модели.</w:t>
      </w:r>
    </w:p>
    <w:p w14:paraId="6068D4B0" w14:textId="77777777" w:rsidR="00AE7654" w:rsidRDefault="00AE7654" w:rsidP="00AE7654">
      <w:pPr>
        <w:spacing w:line="276" w:lineRule="auto"/>
        <w:rPr>
          <w:sz w:val="28"/>
          <w:szCs w:val="28"/>
        </w:rPr>
      </w:pPr>
    </w:p>
    <w:p w14:paraId="30B452E8" w14:textId="114D52BB" w:rsidR="00AE7654" w:rsidRDefault="00AE7654" w:rsidP="00D732AD">
      <w:pPr>
        <w:spacing w:line="276" w:lineRule="auto"/>
        <w:jc w:val="center"/>
        <w:rPr>
          <w:b/>
          <w:bCs/>
          <w:sz w:val="28"/>
          <w:szCs w:val="28"/>
        </w:rPr>
      </w:pPr>
      <w:r>
        <w:rPr>
          <w:b/>
          <w:bCs/>
          <w:sz w:val="28"/>
          <w:szCs w:val="28"/>
        </w:rPr>
        <w:t xml:space="preserve">Примеры </w:t>
      </w:r>
      <w:r w:rsidR="00D732AD">
        <w:rPr>
          <w:b/>
          <w:bCs/>
          <w:sz w:val="28"/>
          <w:szCs w:val="28"/>
        </w:rPr>
        <w:t>практического задания на зачете</w:t>
      </w:r>
    </w:p>
    <w:p w14:paraId="10DD6880" w14:textId="765598EC" w:rsidR="00AE7654" w:rsidRDefault="00AE7654" w:rsidP="00D732AD">
      <w:pPr>
        <w:spacing w:line="276" w:lineRule="auto"/>
        <w:ind w:firstLine="567"/>
        <w:jc w:val="both"/>
        <w:rPr>
          <w:sz w:val="28"/>
          <w:szCs w:val="28"/>
        </w:rPr>
      </w:pPr>
      <w:r>
        <w:rPr>
          <w:b/>
          <w:bCs/>
          <w:sz w:val="28"/>
          <w:szCs w:val="28"/>
        </w:rPr>
        <w:t>Задание 01</w:t>
      </w:r>
      <w:r>
        <w:rPr>
          <w:sz w:val="28"/>
          <w:szCs w:val="28"/>
        </w:rPr>
        <w:t>. На базе представленного варианта описания информационной системы выполнит</w:t>
      </w:r>
      <w:r w:rsidR="00C70342">
        <w:rPr>
          <w:sz w:val="28"/>
          <w:szCs w:val="28"/>
        </w:rPr>
        <w:t>е</w:t>
      </w:r>
      <w:r>
        <w:rPr>
          <w:sz w:val="28"/>
          <w:szCs w:val="28"/>
        </w:rPr>
        <w:t xml:space="preserve"> построение ненормализованной диаграммы сущность-связь предметной области, используя нотации Чена и Мартина. В отчете кратко опишите все выделенные сущности и их атрибуты, обязательно укажите ключевые атрибуты. Далее проведите нормализацию полученной ER-диаграммы до 3й нормальной формы.</w:t>
      </w:r>
    </w:p>
    <w:p w14:paraId="7B0B41AA" w14:textId="77777777" w:rsidR="00AE7654" w:rsidRDefault="00AE7654" w:rsidP="00D732AD">
      <w:pPr>
        <w:spacing w:line="276" w:lineRule="auto"/>
        <w:ind w:firstLine="567"/>
        <w:jc w:val="both"/>
        <w:rPr>
          <w:sz w:val="28"/>
          <w:szCs w:val="28"/>
        </w:rPr>
      </w:pPr>
      <w:r>
        <w:rPr>
          <w:i/>
          <w:iCs/>
          <w:sz w:val="28"/>
          <w:szCs w:val="28"/>
        </w:rPr>
        <w:t>Пример описания 01:</w:t>
      </w:r>
      <w:r>
        <w:rPr>
          <w:sz w:val="28"/>
          <w:szCs w:val="28"/>
        </w:rPr>
        <w:t xml:space="preserve"> Информационная система библиотеки, состоящей из 5 филиалов, предназначена для учета книг, передаваемых читателям.</w:t>
      </w:r>
    </w:p>
    <w:p w14:paraId="79E30D37" w14:textId="77777777" w:rsidR="00AE7654" w:rsidRDefault="00AE7654" w:rsidP="00D732AD">
      <w:pPr>
        <w:spacing w:line="276" w:lineRule="auto"/>
        <w:ind w:firstLine="567"/>
        <w:jc w:val="both"/>
        <w:rPr>
          <w:sz w:val="28"/>
          <w:szCs w:val="28"/>
        </w:rPr>
      </w:pPr>
      <w:r>
        <w:rPr>
          <w:sz w:val="28"/>
          <w:szCs w:val="28"/>
        </w:rPr>
        <w:t>Каждый филиал библиотеки имеет кодовое обозначение (код региона + порядковый номер), постоянного библиотекаря (ФИО) и адрес.</w:t>
      </w:r>
    </w:p>
    <w:p w14:paraId="167EFDEE" w14:textId="77777777" w:rsidR="00AE7654" w:rsidRDefault="00AE7654" w:rsidP="00D732AD">
      <w:pPr>
        <w:spacing w:line="276" w:lineRule="auto"/>
        <w:ind w:firstLine="567"/>
        <w:jc w:val="both"/>
        <w:rPr>
          <w:sz w:val="28"/>
          <w:szCs w:val="28"/>
        </w:rPr>
      </w:pPr>
      <w:r>
        <w:rPr>
          <w:sz w:val="28"/>
          <w:szCs w:val="28"/>
        </w:rPr>
        <w:t>При записи в библиотеку читатель предоставляет следующую информацию: ФИО, год рождения, паспортные данные, номер телефона и адрес регистрации.</w:t>
      </w:r>
    </w:p>
    <w:p w14:paraId="20E04C2F" w14:textId="77777777" w:rsidR="00AE7654" w:rsidRDefault="00AE7654" w:rsidP="00D732AD">
      <w:pPr>
        <w:spacing w:line="276" w:lineRule="auto"/>
        <w:ind w:firstLine="567"/>
        <w:jc w:val="both"/>
        <w:rPr>
          <w:sz w:val="28"/>
          <w:szCs w:val="28"/>
        </w:rPr>
      </w:pPr>
      <w:r>
        <w:rPr>
          <w:sz w:val="28"/>
          <w:szCs w:val="28"/>
        </w:rPr>
        <w:t>Экземпляры одной и той же книги могут хранится в любом филиале или нескольких.</w:t>
      </w:r>
    </w:p>
    <w:p w14:paraId="57D76DCE" w14:textId="77777777" w:rsidR="00AE7654" w:rsidRDefault="00AE7654" w:rsidP="00D732AD">
      <w:pPr>
        <w:spacing w:line="276" w:lineRule="auto"/>
        <w:ind w:firstLine="567"/>
        <w:jc w:val="both"/>
        <w:rPr>
          <w:sz w:val="28"/>
          <w:szCs w:val="28"/>
        </w:rPr>
      </w:pPr>
      <w:r>
        <w:rPr>
          <w:sz w:val="28"/>
          <w:szCs w:val="28"/>
        </w:rPr>
        <w:t xml:space="preserve">Минимальный набор атрибутов книги: ISBN; жанр / тип; 1й автор; соавторы; </w:t>
      </w:r>
      <w:r>
        <w:rPr>
          <w:sz w:val="28"/>
          <w:szCs w:val="28"/>
        </w:rPr>
        <w:lastRenderedPageBreak/>
        <w:t>наименование; издательство; количество страниц; тип обложки (мягкая, твердая, суперобложка).</w:t>
      </w:r>
    </w:p>
    <w:p w14:paraId="7E9C63A7" w14:textId="77777777" w:rsidR="00AE7654" w:rsidRDefault="00AE7654" w:rsidP="00D732AD">
      <w:pPr>
        <w:spacing w:line="276" w:lineRule="auto"/>
        <w:ind w:firstLine="567"/>
        <w:rPr>
          <w:sz w:val="28"/>
          <w:szCs w:val="28"/>
        </w:rPr>
      </w:pPr>
      <w:r>
        <w:rPr>
          <w:sz w:val="28"/>
          <w:szCs w:val="28"/>
        </w:rPr>
        <w:t>БД должна позволять:</w:t>
      </w:r>
    </w:p>
    <w:p w14:paraId="50A80C7B"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определять список прочитанных читателем книг;</w:t>
      </w:r>
    </w:p>
    <w:p w14:paraId="59F3AC9D"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определять список книг, находящихся у читателей;</w:t>
      </w:r>
    </w:p>
    <w:p w14:paraId="7431EC62"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определять наличие и количество экземпляров книг в филиале библиотеке;</w:t>
      </w:r>
    </w:p>
    <w:p w14:paraId="3A465447" w14:textId="77777777" w:rsidR="00AE7654" w:rsidRDefault="00AE7654" w:rsidP="00D732AD">
      <w:pPr>
        <w:pStyle w:val="a6"/>
        <w:widowControl/>
        <w:numPr>
          <w:ilvl w:val="0"/>
          <w:numId w:val="24"/>
        </w:numPr>
        <w:autoSpaceDE/>
        <w:autoSpaceDN/>
        <w:adjustRightInd/>
        <w:spacing w:line="276" w:lineRule="auto"/>
        <w:contextualSpacing/>
        <w:rPr>
          <w:sz w:val="28"/>
          <w:szCs w:val="28"/>
        </w:rPr>
      </w:pPr>
      <w:r>
        <w:rPr>
          <w:sz w:val="28"/>
          <w:szCs w:val="28"/>
        </w:rPr>
        <w:t>вести список испорченных / нуждающихся в ремонте экземпляров книг.</w:t>
      </w:r>
    </w:p>
    <w:p w14:paraId="470D45D1" w14:textId="1FBC4309" w:rsidR="00AE7654" w:rsidRDefault="00AE7654" w:rsidP="00D732AD">
      <w:pPr>
        <w:spacing w:line="276" w:lineRule="auto"/>
        <w:ind w:firstLine="567"/>
        <w:jc w:val="both"/>
        <w:rPr>
          <w:sz w:val="28"/>
          <w:szCs w:val="28"/>
        </w:rPr>
      </w:pPr>
      <w:r>
        <w:rPr>
          <w:i/>
          <w:iCs/>
          <w:sz w:val="28"/>
          <w:szCs w:val="28"/>
        </w:rPr>
        <w:t>Пример описания 02:</w:t>
      </w:r>
      <w:r>
        <w:rPr>
          <w:sz w:val="28"/>
          <w:szCs w:val="28"/>
        </w:rPr>
        <w:t xml:space="preserve"> Малое предприятие разрабатывает информационную систему, частью которой является подсистема учета персонала. В ней хранится следующая информация о сотруднике: ФИО; паспортные данные; информация об образовании (образование, образовательное учреждение, год окончания, специальность); базовые сведения о трудовом контракте (номер контракта, дата заключения, особые условия, если они имеются); информация о назначениях (номер и дат</w:t>
      </w:r>
      <w:r w:rsidR="00FD25AB">
        <w:rPr>
          <w:sz w:val="28"/>
          <w:szCs w:val="28"/>
        </w:rPr>
        <w:t>а</w:t>
      </w:r>
      <w:r>
        <w:rPr>
          <w:sz w:val="28"/>
          <w:szCs w:val="28"/>
        </w:rPr>
        <w:t xml:space="preserve"> приказа, должность, оклад, отдел).</w:t>
      </w:r>
    </w:p>
    <w:p w14:paraId="633C50D8" w14:textId="77777777" w:rsidR="00AE7654" w:rsidRDefault="00AE7654" w:rsidP="00D732AD">
      <w:pPr>
        <w:spacing w:line="276" w:lineRule="auto"/>
        <w:ind w:firstLine="567"/>
        <w:jc w:val="both"/>
        <w:rPr>
          <w:sz w:val="28"/>
          <w:szCs w:val="28"/>
        </w:rPr>
      </w:pPr>
      <w:r>
        <w:rPr>
          <w:sz w:val="28"/>
          <w:szCs w:val="28"/>
        </w:rPr>
        <w:t>В информационной системе также должны учитываться отпуска сотрудников и больничные листы, с указанием периодов отдыха и временной нетрудоспособности сотрудников.</w:t>
      </w:r>
    </w:p>
    <w:p w14:paraId="54EFD176" w14:textId="77777777" w:rsidR="00AE7654" w:rsidRDefault="00AE7654" w:rsidP="00D732AD">
      <w:pPr>
        <w:spacing w:line="276" w:lineRule="auto"/>
        <w:ind w:firstLine="567"/>
        <w:jc w:val="both"/>
        <w:rPr>
          <w:sz w:val="28"/>
          <w:szCs w:val="28"/>
        </w:rPr>
      </w:pPr>
      <w:r>
        <w:rPr>
          <w:i/>
          <w:iCs/>
          <w:sz w:val="28"/>
          <w:szCs w:val="28"/>
        </w:rPr>
        <w:t>Пример описания 03:</w:t>
      </w:r>
      <w:r>
        <w:rPr>
          <w:sz w:val="28"/>
          <w:szCs w:val="28"/>
        </w:rPr>
        <w:t xml:space="preserve"> В базе данных университета хранится информация о студентах, курсах, семестре, в котором студент проходил определенный курс (а также о его оценках, если он его закончил), а также о том, в какую программу обучения записан каждый студент.</w:t>
      </w:r>
    </w:p>
    <w:p w14:paraId="0F4381C6" w14:textId="0A18621E" w:rsidR="00AE7654" w:rsidRDefault="00AE7654" w:rsidP="00D732AD">
      <w:pPr>
        <w:spacing w:line="276" w:lineRule="auto"/>
        <w:ind w:firstLine="567"/>
        <w:jc w:val="both"/>
        <w:rPr>
          <w:sz w:val="28"/>
          <w:szCs w:val="28"/>
        </w:rPr>
      </w:pPr>
      <w:r>
        <w:rPr>
          <w:sz w:val="28"/>
          <w:szCs w:val="28"/>
        </w:rPr>
        <w:t xml:space="preserve">Университет предлагает одну / несколько </w:t>
      </w:r>
      <w:r w:rsidR="00592FAC">
        <w:rPr>
          <w:sz w:val="28"/>
          <w:szCs w:val="28"/>
        </w:rPr>
        <w:t xml:space="preserve">учебных </w:t>
      </w:r>
      <w:r>
        <w:rPr>
          <w:sz w:val="28"/>
          <w:szCs w:val="28"/>
        </w:rPr>
        <w:t>программ. Каждая программа может состоять из нескольких курсов. Студент должен зарегистрироваться в программе. Студент проходит курсы, которые являются частью ее программы. У программы есть название, идентификатор, минимальное общее количество баллов для получения диплома и дата ее начала. У курса есть название, идентификатор, значение к</w:t>
      </w:r>
      <w:r w:rsidR="003E23D2">
        <w:rPr>
          <w:sz w:val="28"/>
          <w:szCs w:val="28"/>
        </w:rPr>
        <w:t xml:space="preserve">онтрольной </w:t>
      </w:r>
      <w:r>
        <w:rPr>
          <w:sz w:val="28"/>
          <w:szCs w:val="28"/>
        </w:rPr>
        <w:t>точки и год, когда он начался. Студенты имеют идентификатор, имя, фамилию, дату рождения и год, когда они впервые поступили. Когда студент проходит курс, записывается год и семестр, в котором он пытался его пройти. Когда он заканчивает курс, записывается оценка [шкалу можете выбрать самостоятельно – символьная (А – Д), рейтинговая (100 – 0 баллов), процентная (100 – 0%)]. Каждый курс в программе состоит из года (например, год 1) и семестра (например, 1 семестр).</w:t>
      </w:r>
    </w:p>
    <w:p w14:paraId="55063162" w14:textId="6B18A369" w:rsidR="00AE7654" w:rsidRDefault="00AE7654" w:rsidP="00D732AD">
      <w:pPr>
        <w:spacing w:before="240" w:line="276" w:lineRule="auto"/>
        <w:ind w:firstLine="567"/>
        <w:rPr>
          <w:sz w:val="28"/>
          <w:szCs w:val="28"/>
        </w:rPr>
      </w:pPr>
      <w:r>
        <w:rPr>
          <w:b/>
          <w:bCs/>
          <w:sz w:val="28"/>
          <w:szCs w:val="28"/>
        </w:rPr>
        <w:t>Задание 02.</w:t>
      </w:r>
      <w:r>
        <w:rPr>
          <w:sz w:val="28"/>
          <w:szCs w:val="28"/>
        </w:rPr>
        <w:t xml:space="preserve"> На базе представленной нормализованной даталогической модели напишите скрипт, создающий физическую модель БД в PostgreSQL. </w:t>
      </w:r>
    </w:p>
    <w:p w14:paraId="69A160C7" w14:textId="752EAE73" w:rsidR="00AE7654" w:rsidRDefault="00AE7654" w:rsidP="00D732AD">
      <w:pPr>
        <w:spacing w:line="276" w:lineRule="auto"/>
        <w:ind w:firstLine="567"/>
        <w:jc w:val="center"/>
        <w:rPr>
          <w:sz w:val="28"/>
          <w:szCs w:val="28"/>
        </w:rPr>
      </w:pPr>
      <w:r>
        <w:rPr>
          <w:noProof/>
          <w:sz w:val="28"/>
          <w:szCs w:val="28"/>
        </w:rPr>
        <w:lastRenderedPageBreak/>
        <w:drawing>
          <wp:inline distT="0" distB="0" distL="0" distR="0" wp14:anchorId="64F68ACC" wp14:editId="18A7B746">
            <wp:extent cx="3230880" cy="24155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0880" cy="2415540"/>
                    </a:xfrm>
                    <a:prstGeom prst="rect">
                      <a:avLst/>
                    </a:prstGeom>
                    <a:noFill/>
                    <a:ln>
                      <a:noFill/>
                    </a:ln>
                  </pic:spPr>
                </pic:pic>
              </a:graphicData>
            </a:graphic>
          </wp:inline>
        </w:drawing>
      </w:r>
    </w:p>
    <w:p w14:paraId="0796ED83" w14:textId="77777777" w:rsidR="00AE7654" w:rsidRDefault="00AE7654" w:rsidP="00D732AD">
      <w:pPr>
        <w:spacing w:line="276" w:lineRule="auto"/>
        <w:ind w:firstLine="567"/>
        <w:rPr>
          <w:sz w:val="28"/>
          <w:szCs w:val="28"/>
        </w:rPr>
      </w:pPr>
      <w:r>
        <w:rPr>
          <w:b/>
          <w:bCs/>
          <w:sz w:val="28"/>
          <w:szCs w:val="28"/>
        </w:rPr>
        <w:t>Задание 03.</w:t>
      </w:r>
      <w:r>
        <w:rPr>
          <w:sz w:val="28"/>
          <w:szCs w:val="28"/>
        </w:rPr>
        <w:t xml:space="preserve"> Дан фрагмент базы данных (файл </w:t>
      </w:r>
      <w:r>
        <w:rPr>
          <w:sz w:val="28"/>
          <w:szCs w:val="28"/>
          <w:lang w:val="en-US"/>
        </w:rPr>
        <w:t>dbSales</w:t>
      </w:r>
      <w:r>
        <w:rPr>
          <w:sz w:val="28"/>
          <w:szCs w:val="28"/>
        </w:rPr>
        <w:t>.</w:t>
      </w:r>
      <w:r>
        <w:rPr>
          <w:sz w:val="28"/>
          <w:szCs w:val="28"/>
          <w:lang w:val="en-US"/>
        </w:rPr>
        <w:t>out</w:t>
      </w:r>
      <w:r>
        <w:rPr>
          <w:sz w:val="28"/>
          <w:szCs w:val="28"/>
        </w:rPr>
        <w:t>). Выполните его импорт в PostgreSQL и постройте SQL-запросы для получения следующей информации:</w:t>
      </w:r>
    </w:p>
    <w:p w14:paraId="44226FDD"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первых 3 клиентов, купивших товаров на максимальную сумму в заданном диапазоне дат.</w:t>
      </w:r>
    </w:p>
    <w:p w14:paraId="782A50BE"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первых 3 клиентов, купивших максимальное количество товара в заданном диапазоне дат.</w:t>
      </w:r>
    </w:p>
    <w:p w14:paraId="0A68729A"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Товар, который покупали чаще всего в заданном диапазоне дат.</w:t>
      </w:r>
    </w:p>
    <w:p w14:paraId="64012EDF"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Товар, который покупали чаще всего в заданном диапазоне дат по филиалам.</w:t>
      </w:r>
    </w:p>
    <w:p w14:paraId="1C70124E"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Средний чек в диапазоне дат.</w:t>
      </w:r>
    </w:p>
    <w:p w14:paraId="127B0664"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Средний чек в диапазоне дат по филиалам.</w:t>
      </w:r>
    </w:p>
    <w:p w14:paraId="14B0EBD2"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Суммарная стоимость проданных товаров каждого филиала в диапазоне дат.</w:t>
      </w:r>
    </w:p>
    <w:p w14:paraId="62538152"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Суммарная стоимость проданных товаров в диапазоне дат.</w:t>
      </w:r>
    </w:p>
    <w:p w14:paraId="3895232C"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филиалов по убыванию объема продаж (суммарная стоимость) до заданной даты.</w:t>
      </w:r>
    </w:p>
    <w:p w14:paraId="4C73168A" w14:textId="77777777" w:rsidR="00AE7654" w:rsidRDefault="00AE7654" w:rsidP="00D732AD">
      <w:pPr>
        <w:pStyle w:val="a6"/>
        <w:widowControl/>
        <w:numPr>
          <w:ilvl w:val="0"/>
          <w:numId w:val="13"/>
        </w:numPr>
        <w:tabs>
          <w:tab w:val="left" w:pos="993"/>
        </w:tabs>
        <w:autoSpaceDE/>
        <w:autoSpaceDN/>
        <w:adjustRightInd/>
        <w:spacing w:line="276" w:lineRule="auto"/>
        <w:ind w:left="0" w:firstLine="567"/>
        <w:contextualSpacing/>
        <w:rPr>
          <w:sz w:val="28"/>
          <w:szCs w:val="28"/>
        </w:rPr>
      </w:pPr>
      <w:r>
        <w:rPr>
          <w:sz w:val="28"/>
          <w:szCs w:val="28"/>
        </w:rPr>
        <w:t>Список филиалов по убыванию количества проданного товара до заданной даты.</w:t>
      </w:r>
    </w:p>
    <w:p w14:paraId="763497E0" w14:textId="77777777" w:rsidR="00AE7654" w:rsidRDefault="00AE7654" w:rsidP="00D732AD">
      <w:pPr>
        <w:tabs>
          <w:tab w:val="left" w:pos="993"/>
        </w:tabs>
        <w:spacing w:line="276" w:lineRule="auto"/>
        <w:ind w:firstLine="567"/>
        <w:rPr>
          <w:sz w:val="28"/>
          <w:szCs w:val="28"/>
        </w:rPr>
      </w:pPr>
    </w:p>
    <w:p w14:paraId="5AB37438" w14:textId="77777777" w:rsidR="00AE7654" w:rsidRDefault="00AE7654" w:rsidP="00AE7654">
      <w:pPr>
        <w:pStyle w:val="1"/>
      </w:pPr>
      <w:bookmarkStart w:id="14" w:name="_Toc153895699"/>
      <w:r>
        <w:t>8. Перечень основной и дополнительной учебной литературы, необходимой для освоения дисциплины</w:t>
      </w:r>
      <w:bookmarkEnd w:id="14"/>
    </w:p>
    <w:p w14:paraId="317E6E53" w14:textId="77777777" w:rsidR="00AE7654" w:rsidRDefault="00AE7654" w:rsidP="00AE7654">
      <w:pPr>
        <w:spacing w:line="276" w:lineRule="auto"/>
        <w:rPr>
          <w:b/>
          <w:bCs/>
          <w:sz w:val="28"/>
          <w:szCs w:val="28"/>
        </w:rPr>
      </w:pPr>
      <w:r>
        <w:rPr>
          <w:sz w:val="28"/>
          <w:szCs w:val="28"/>
        </w:rPr>
        <w:tab/>
      </w:r>
      <w:r>
        <w:rPr>
          <w:b/>
          <w:bCs/>
          <w:sz w:val="28"/>
          <w:szCs w:val="28"/>
        </w:rPr>
        <w:t>Нормативные акты:</w:t>
      </w:r>
    </w:p>
    <w:p w14:paraId="5A5B21CB"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ГОСТ 34.321-96. Информационные технологии. Система стандартов по базам данных. Эталонная модель управления данными: межгос. ст.: изд. оф.: утв. и вв. в действие Межгосударственными Советом по стандартизации, метрологии и сертификации: введ. впервые: дата введ. 01.07.2001 / разр. Институтом программных систем НАН Украины. Минск: 2001. – 24с.</w:t>
      </w:r>
    </w:p>
    <w:p w14:paraId="752C5910"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lastRenderedPageBreak/>
        <w:t>ГОСТ Р 51583–2014. Порядок создания автоматизированных систем в защищенном исполнении. Общие положения. нац. стандарт Рос. Федерации: изд. офиц.: утв. и введ. в действие Приказом Федер. агентства по техн. регулированию и метрологии от 28.01.2014 №3-ст: введ. впервые: дата введ. 01.06.2014 / разр. ФАО «Государственный научно-исследовательский испытательный институт проблем технической защиты информации», ООО «Научно-производственная фирма Кристалл», ООО «Центр безопасности информации». М: 2018. – 18с.</w:t>
      </w:r>
    </w:p>
    <w:p w14:paraId="41619F5E"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ГОСТ Р 43.0.11-2014. Информационное обеспечение техники и операторской деятельности. Базы данных в технической деятельности: нац. стандарт Рос. Федерации: изд. офиц.: утв. и введ. в действие Приказом Федер. агентства по техн. регулированию и метрологии от 16.09.2014 №1087-ст: введ. впервые: дата введ. 01.01.2015 / разр. ОУ Центр «НООН» исследований и поддержки интеллектуальной деятельности. М: 2018. – 28с.</w:t>
      </w:r>
    </w:p>
    <w:p w14:paraId="592BA9FF"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ГОСТ Р 58412-2019. Разработка безопасного программного обеспечения. Угрозы безопасности информации при разработке программного обеспечения: нац. стандарт Рос. Федерации: изд. офиц.: утв. и введ. в действие Приказом Федер. агентства по техн. регулированию и метрологии от 21.05.2019 №204-ст: введ. впервые: дата введ. 01.01.2020 / разр. ФСТЭК России, АО «Научно-производственное объединение Эшелон». М: 2019. – 27с.</w:t>
      </w:r>
    </w:p>
    <w:p w14:paraId="7B257519"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ГОСТ 34.201–2020. Комплекс стандартов на автоматизированные системы. Автоматизированные системы. Виды, комплектность и обозначение документов: межгос. стандарт: изд. офиц.: утв. и введ. в действие Приказом Федер. агентства по техн. регулированию и метрологии от 19.11.2021 № 1521-ст: взамен ГОСТ 34.201-89: дата введ. 01.01.2022 / разр. АО «Всероссийский научно-исследовательский институт сертификации» и ООО «Информационно-аналитический вычислительный центр. М: 2022. – 13с.</w:t>
      </w:r>
    </w:p>
    <w:p w14:paraId="670A3BA3"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ГОСТ Р 59795–2021. Комплекс стандартов на автоматизированные системы. Автоматизированные системы. Требования к содержанию документов: нац. стандарт Рос. Федерации: изд. офиц.: утв. и введ. в действие Приказом Федер. агентства по техн. регулированию и метрологии от 25.10.2021 № 1297-ст: введ. впервые: дата введ. 01.01.2022 / разр. ООО «Информационно-аналитический вычислительный центр». М: 2021. – 32с.</w:t>
      </w:r>
    </w:p>
    <w:p w14:paraId="0E9ECA4A" w14:textId="2BD64A1A"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rPr>
        <w:t>ГОСТ Р 59793–2021. Комплекс стандартов на автоматизированные системы. Автоматизированные системы. Стадии создания: нац. стандарт Рос. Федерации: изд. офиц.: утв. и введ. в действие Приказом Федер. агентства по техн. регулированию и метрологии от 25.10.2021 № 1285-ст: введ. впервые: дата введ. 30.04.2022 / разр. ООО «Информационно-аналитический вычислительный центр». М: 2021. – 8с.</w:t>
      </w:r>
    </w:p>
    <w:p w14:paraId="7CC325D6"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lang w:val="en-US"/>
        </w:rPr>
        <w:lastRenderedPageBreak/>
        <w:t xml:space="preserve">ISO/IEC 9075-1:2023. Information technology – Database languages SQL – Part 1: Framework (SQL/Framework). </w:t>
      </w:r>
      <w:r>
        <w:rPr>
          <w:sz w:val="28"/>
          <w:szCs w:val="28"/>
        </w:rPr>
        <w:t>6</w:t>
      </w:r>
      <w:r>
        <w:rPr>
          <w:sz w:val="28"/>
          <w:szCs w:val="28"/>
          <w:vertAlign w:val="superscript"/>
          <w:lang w:val="en-US"/>
        </w:rPr>
        <w:t>th</w:t>
      </w:r>
      <w:r w:rsidRPr="00AE7654">
        <w:rPr>
          <w:sz w:val="28"/>
          <w:szCs w:val="28"/>
        </w:rPr>
        <w:t xml:space="preserve"> </w:t>
      </w:r>
      <w:r>
        <w:rPr>
          <w:sz w:val="28"/>
          <w:szCs w:val="28"/>
          <w:lang w:val="en-US"/>
        </w:rPr>
        <w:t>Edition</w:t>
      </w:r>
      <w:r>
        <w:rPr>
          <w:sz w:val="28"/>
          <w:szCs w:val="28"/>
        </w:rPr>
        <w:t xml:space="preserve">: международный стандарт: изд. оф.: дата введ. 01.06.2023 / разр. </w:t>
      </w:r>
      <w:r>
        <w:rPr>
          <w:sz w:val="28"/>
          <w:szCs w:val="28"/>
          <w:lang w:val="en-US"/>
        </w:rPr>
        <w:t>JTC</w:t>
      </w:r>
      <w:r>
        <w:rPr>
          <w:sz w:val="28"/>
          <w:szCs w:val="28"/>
        </w:rPr>
        <w:t xml:space="preserve"> 1/</w:t>
      </w:r>
      <w:r>
        <w:rPr>
          <w:sz w:val="28"/>
          <w:szCs w:val="28"/>
          <w:lang w:val="en-US"/>
        </w:rPr>
        <w:t>SC</w:t>
      </w:r>
      <w:r>
        <w:rPr>
          <w:sz w:val="28"/>
          <w:szCs w:val="28"/>
        </w:rPr>
        <w:t xml:space="preserve"> 32. – </w:t>
      </w:r>
      <w:r>
        <w:rPr>
          <w:sz w:val="28"/>
          <w:szCs w:val="28"/>
          <w:lang w:val="en-US"/>
        </w:rPr>
        <w:t>ISO</w:t>
      </w:r>
      <w:r>
        <w:rPr>
          <w:sz w:val="28"/>
          <w:szCs w:val="28"/>
        </w:rPr>
        <w:t xml:space="preserve"> / </w:t>
      </w:r>
      <w:r>
        <w:rPr>
          <w:sz w:val="28"/>
          <w:szCs w:val="28"/>
          <w:lang w:val="en-US"/>
        </w:rPr>
        <w:t>IEC</w:t>
      </w:r>
      <w:r>
        <w:rPr>
          <w:sz w:val="28"/>
          <w:szCs w:val="28"/>
        </w:rPr>
        <w:t>: 2023. – 90с.</w:t>
      </w:r>
    </w:p>
    <w:p w14:paraId="658F8258"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lang w:val="en-US"/>
        </w:rPr>
        <w:t xml:space="preserve">ISO/IEC 9075-2:2023. Information technology – Database languages SQL – Part 2: Foundation (SQL/Foundation). </w:t>
      </w:r>
      <w:r>
        <w:rPr>
          <w:sz w:val="28"/>
          <w:szCs w:val="28"/>
        </w:rPr>
        <w:t>6</w:t>
      </w:r>
      <w:r>
        <w:rPr>
          <w:sz w:val="28"/>
          <w:szCs w:val="28"/>
          <w:vertAlign w:val="superscript"/>
          <w:lang w:val="en-US"/>
        </w:rPr>
        <w:t>th</w:t>
      </w:r>
      <w:r w:rsidRPr="00AE7654">
        <w:rPr>
          <w:sz w:val="28"/>
          <w:szCs w:val="28"/>
        </w:rPr>
        <w:t xml:space="preserve"> </w:t>
      </w:r>
      <w:r>
        <w:rPr>
          <w:sz w:val="28"/>
          <w:szCs w:val="28"/>
          <w:lang w:val="en-US"/>
        </w:rPr>
        <w:t>Edition</w:t>
      </w:r>
      <w:r>
        <w:rPr>
          <w:sz w:val="28"/>
          <w:szCs w:val="28"/>
        </w:rPr>
        <w:t xml:space="preserve">: международный стандарт: изд. оф.: дата введ. 01.06.2023 / разр. </w:t>
      </w:r>
      <w:r>
        <w:rPr>
          <w:sz w:val="28"/>
          <w:szCs w:val="28"/>
          <w:lang w:val="en-US"/>
        </w:rPr>
        <w:t>JTC</w:t>
      </w:r>
      <w:r>
        <w:rPr>
          <w:sz w:val="28"/>
          <w:szCs w:val="28"/>
        </w:rPr>
        <w:t xml:space="preserve"> 1/</w:t>
      </w:r>
      <w:r>
        <w:rPr>
          <w:sz w:val="28"/>
          <w:szCs w:val="28"/>
          <w:lang w:val="en-US"/>
        </w:rPr>
        <w:t>SC</w:t>
      </w:r>
      <w:r>
        <w:rPr>
          <w:sz w:val="28"/>
          <w:szCs w:val="28"/>
        </w:rPr>
        <w:t xml:space="preserve"> 32. – </w:t>
      </w:r>
      <w:r>
        <w:rPr>
          <w:sz w:val="28"/>
          <w:szCs w:val="28"/>
          <w:lang w:val="en-US"/>
        </w:rPr>
        <w:t>ISO</w:t>
      </w:r>
      <w:r>
        <w:rPr>
          <w:sz w:val="28"/>
          <w:szCs w:val="28"/>
        </w:rPr>
        <w:t xml:space="preserve"> / </w:t>
      </w:r>
      <w:r>
        <w:rPr>
          <w:sz w:val="28"/>
          <w:szCs w:val="28"/>
          <w:lang w:val="en-US"/>
        </w:rPr>
        <w:t>IEC</w:t>
      </w:r>
      <w:r>
        <w:rPr>
          <w:sz w:val="28"/>
          <w:szCs w:val="28"/>
        </w:rPr>
        <w:t>: 2023. – 1715</w:t>
      </w:r>
      <w:r>
        <w:rPr>
          <w:sz w:val="28"/>
          <w:szCs w:val="28"/>
          <w:lang w:val="en-US"/>
        </w:rPr>
        <w:t>c</w:t>
      </w:r>
      <w:r>
        <w:rPr>
          <w:sz w:val="28"/>
          <w:szCs w:val="28"/>
        </w:rPr>
        <w:t>.</w:t>
      </w:r>
    </w:p>
    <w:p w14:paraId="4D8850B2"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lang w:val="en-US"/>
        </w:rPr>
      </w:pPr>
      <w:r>
        <w:rPr>
          <w:sz w:val="28"/>
          <w:szCs w:val="28"/>
          <w:lang w:val="en-US"/>
        </w:rPr>
        <w:t>ISO/IEC 9075-3:2023. Information technology – Database languages SQL – Part 3: Call-Level Interface (SQL/CLI). 6</w:t>
      </w:r>
      <w:r>
        <w:rPr>
          <w:sz w:val="28"/>
          <w:szCs w:val="28"/>
          <w:vertAlign w:val="superscript"/>
          <w:lang w:val="en-US"/>
        </w:rPr>
        <w:t>th</w:t>
      </w:r>
      <w:r>
        <w:rPr>
          <w:sz w:val="28"/>
          <w:szCs w:val="28"/>
          <w:lang w:val="en-US"/>
        </w:rPr>
        <w:t xml:space="preserve"> Edition: </w:t>
      </w:r>
      <w:r>
        <w:rPr>
          <w:sz w:val="28"/>
          <w:szCs w:val="28"/>
        </w:rPr>
        <w:t>международный</w:t>
      </w:r>
      <w:r>
        <w:rPr>
          <w:sz w:val="28"/>
          <w:szCs w:val="28"/>
          <w:lang w:val="en-US"/>
        </w:rPr>
        <w:t xml:space="preserve"> </w:t>
      </w:r>
      <w:r>
        <w:rPr>
          <w:sz w:val="28"/>
          <w:szCs w:val="28"/>
        </w:rPr>
        <w:t>стандарт</w:t>
      </w:r>
      <w:r>
        <w:rPr>
          <w:sz w:val="28"/>
          <w:szCs w:val="28"/>
          <w:lang w:val="en-US"/>
        </w:rPr>
        <w:t xml:space="preserve">: </w:t>
      </w:r>
      <w:r>
        <w:rPr>
          <w:sz w:val="28"/>
          <w:szCs w:val="28"/>
        </w:rPr>
        <w:t>изд</w:t>
      </w:r>
      <w:r>
        <w:rPr>
          <w:sz w:val="28"/>
          <w:szCs w:val="28"/>
          <w:lang w:val="en-US"/>
        </w:rPr>
        <w:t xml:space="preserve">. </w:t>
      </w:r>
      <w:r>
        <w:rPr>
          <w:sz w:val="28"/>
          <w:szCs w:val="28"/>
        </w:rPr>
        <w:t>оф</w:t>
      </w:r>
      <w:r>
        <w:rPr>
          <w:sz w:val="28"/>
          <w:szCs w:val="28"/>
          <w:lang w:val="en-US"/>
        </w:rPr>
        <w:t xml:space="preserve">.: </w:t>
      </w:r>
      <w:r>
        <w:rPr>
          <w:sz w:val="28"/>
          <w:szCs w:val="28"/>
        </w:rPr>
        <w:t>дата</w:t>
      </w:r>
      <w:r>
        <w:rPr>
          <w:sz w:val="28"/>
          <w:szCs w:val="28"/>
          <w:lang w:val="en-US"/>
        </w:rPr>
        <w:t xml:space="preserve"> </w:t>
      </w:r>
      <w:r>
        <w:rPr>
          <w:sz w:val="28"/>
          <w:szCs w:val="28"/>
        </w:rPr>
        <w:t>введ</w:t>
      </w:r>
      <w:r>
        <w:rPr>
          <w:sz w:val="28"/>
          <w:szCs w:val="28"/>
          <w:lang w:val="en-US"/>
        </w:rPr>
        <w:t xml:space="preserve">. 01.06.2023 / </w:t>
      </w:r>
      <w:r>
        <w:rPr>
          <w:sz w:val="28"/>
          <w:szCs w:val="28"/>
        </w:rPr>
        <w:t>разр</w:t>
      </w:r>
      <w:r>
        <w:rPr>
          <w:sz w:val="28"/>
          <w:szCs w:val="28"/>
          <w:lang w:val="en-US"/>
        </w:rPr>
        <w:t>. JTC 1/SC 32. – ISO / IEC: 2023. – 371c.</w:t>
      </w:r>
    </w:p>
    <w:p w14:paraId="018C97A2" w14:textId="77777777" w:rsidR="00AE7654" w:rsidRDefault="00AE7654" w:rsidP="00D732AD">
      <w:pPr>
        <w:pStyle w:val="a6"/>
        <w:widowControl/>
        <w:numPr>
          <w:ilvl w:val="0"/>
          <w:numId w:val="14"/>
        </w:numPr>
        <w:tabs>
          <w:tab w:val="left" w:pos="993"/>
        </w:tabs>
        <w:autoSpaceDE/>
        <w:autoSpaceDN/>
        <w:adjustRightInd/>
        <w:spacing w:line="276" w:lineRule="auto"/>
        <w:ind w:left="0" w:firstLine="567"/>
        <w:contextualSpacing/>
        <w:jc w:val="both"/>
        <w:rPr>
          <w:sz w:val="28"/>
          <w:szCs w:val="28"/>
        </w:rPr>
      </w:pPr>
      <w:r>
        <w:rPr>
          <w:sz w:val="28"/>
          <w:szCs w:val="28"/>
          <w:lang w:val="en-US"/>
        </w:rPr>
        <w:t xml:space="preserve">ISO/IEC 9075-11:2023. Information technology Database languages SQL Part 11: Information and definition schemas (SQL/Schemata). </w:t>
      </w:r>
      <w:r>
        <w:rPr>
          <w:sz w:val="28"/>
          <w:szCs w:val="28"/>
        </w:rPr>
        <w:t>5</w:t>
      </w:r>
      <w:r>
        <w:rPr>
          <w:sz w:val="28"/>
          <w:szCs w:val="28"/>
          <w:vertAlign w:val="superscript"/>
          <w:lang w:val="en-US"/>
        </w:rPr>
        <w:t>th</w:t>
      </w:r>
      <w:r w:rsidRPr="00AE7654">
        <w:rPr>
          <w:sz w:val="28"/>
          <w:szCs w:val="28"/>
        </w:rPr>
        <w:t xml:space="preserve"> </w:t>
      </w:r>
      <w:r>
        <w:rPr>
          <w:sz w:val="28"/>
          <w:szCs w:val="28"/>
          <w:lang w:val="en-US"/>
        </w:rPr>
        <w:t>Edition</w:t>
      </w:r>
      <w:r>
        <w:rPr>
          <w:sz w:val="28"/>
          <w:szCs w:val="28"/>
        </w:rPr>
        <w:t xml:space="preserve">: международный стандарт: изд. оф.: дата введ. 01.06.2023 / разр. </w:t>
      </w:r>
      <w:r>
        <w:rPr>
          <w:sz w:val="28"/>
          <w:szCs w:val="28"/>
          <w:lang w:val="en-US"/>
        </w:rPr>
        <w:t>JTC</w:t>
      </w:r>
      <w:r>
        <w:rPr>
          <w:sz w:val="28"/>
          <w:szCs w:val="28"/>
        </w:rPr>
        <w:t xml:space="preserve"> 1/</w:t>
      </w:r>
      <w:r>
        <w:rPr>
          <w:sz w:val="28"/>
          <w:szCs w:val="28"/>
          <w:lang w:val="en-US"/>
        </w:rPr>
        <w:t>SC</w:t>
      </w:r>
      <w:r>
        <w:rPr>
          <w:sz w:val="28"/>
          <w:szCs w:val="28"/>
        </w:rPr>
        <w:t xml:space="preserve"> 32. – </w:t>
      </w:r>
      <w:r>
        <w:rPr>
          <w:sz w:val="28"/>
          <w:szCs w:val="28"/>
          <w:lang w:val="en-US"/>
        </w:rPr>
        <w:t>ISO</w:t>
      </w:r>
      <w:r>
        <w:rPr>
          <w:sz w:val="28"/>
          <w:szCs w:val="28"/>
        </w:rPr>
        <w:t xml:space="preserve"> / </w:t>
      </w:r>
      <w:r>
        <w:rPr>
          <w:sz w:val="28"/>
          <w:szCs w:val="28"/>
          <w:lang w:val="en-US"/>
        </w:rPr>
        <w:t>IEC</w:t>
      </w:r>
      <w:r>
        <w:rPr>
          <w:sz w:val="28"/>
          <w:szCs w:val="28"/>
        </w:rPr>
        <w:t>: 2023. – 320</w:t>
      </w:r>
      <w:r>
        <w:rPr>
          <w:sz w:val="28"/>
          <w:szCs w:val="28"/>
          <w:lang w:val="en-US"/>
        </w:rPr>
        <w:t>c</w:t>
      </w:r>
      <w:r>
        <w:rPr>
          <w:sz w:val="28"/>
          <w:szCs w:val="28"/>
        </w:rPr>
        <w:t>.</w:t>
      </w:r>
    </w:p>
    <w:p w14:paraId="09A1C299" w14:textId="77777777" w:rsidR="00AE7654" w:rsidRDefault="00AE7654" w:rsidP="00AE7654">
      <w:pPr>
        <w:spacing w:line="276" w:lineRule="auto"/>
        <w:jc w:val="both"/>
        <w:rPr>
          <w:sz w:val="28"/>
          <w:szCs w:val="28"/>
        </w:rPr>
      </w:pPr>
    </w:p>
    <w:p w14:paraId="1DB32986" w14:textId="77777777" w:rsidR="00AE7654" w:rsidRDefault="00AE7654" w:rsidP="00AE7654">
      <w:pPr>
        <w:spacing w:line="276" w:lineRule="auto"/>
        <w:jc w:val="both"/>
        <w:rPr>
          <w:b/>
          <w:bCs/>
          <w:sz w:val="28"/>
          <w:szCs w:val="28"/>
        </w:rPr>
      </w:pPr>
      <w:r>
        <w:rPr>
          <w:sz w:val="28"/>
          <w:szCs w:val="28"/>
        </w:rPr>
        <w:tab/>
      </w:r>
      <w:r>
        <w:rPr>
          <w:b/>
          <w:bCs/>
          <w:sz w:val="28"/>
          <w:szCs w:val="28"/>
        </w:rPr>
        <w:t>Рекомендуемая литература:</w:t>
      </w:r>
    </w:p>
    <w:p w14:paraId="7D4CB2A9" w14:textId="77777777" w:rsidR="00AE7654" w:rsidRDefault="00AE7654" w:rsidP="00AE7654">
      <w:pPr>
        <w:spacing w:line="276" w:lineRule="auto"/>
        <w:jc w:val="both"/>
        <w:rPr>
          <w:b/>
          <w:bCs/>
          <w:sz w:val="28"/>
          <w:szCs w:val="28"/>
        </w:rPr>
      </w:pPr>
      <w:r>
        <w:rPr>
          <w:b/>
          <w:bCs/>
          <w:sz w:val="28"/>
          <w:szCs w:val="28"/>
        </w:rPr>
        <w:tab/>
        <w:t>а) основная литература:</w:t>
      </w:r>
    </w:p>
    <w:p w14:paraId="026EEFB4" w14:textId="08245711" w:rsidR="00AE7654" w:rsidRPr="003C211D"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Pr>
          <w:sz w:val="28"/>
          <w:szCs w:val="28"/>
        </w:rPr>
        <w:t xml:space="preserve">Стружкин, Н. П. </w:t>
      </w:r>
      <w:r w:rsidRPr="003C211D">
        <w:rPr>
          <w:sz w:val="28"/>
          <w:szCs w:val="28"/>
        </w:rPr>
        <w:t>Базы данных: проектирование : учебник для вузов / Н. П. Стружкин, В. В. Годин. — Москва : Юрайт, 2023. — 477 с. — (Высшее образование). — ЭБС Юрайт. — URL: https://urait.ru/</w:t>
      </w:r>
      <w:r>
        <w:rPr>
          <w:sz w:val="28"/>
          <w:szCs w:val="28"/>
        </w:rPr>
        <w:t>bcode/512160 (дата обращения: 06.12</w:t>
      </w:r>
      <w:r w:rsidRPr="003C211D">
        <w:rPr>
          <w:sz w:val="28"/>
          <w:szCs w:val="28"/>
        </w:rPr>
        <w:t>.2023). – Текст : электронный.</w:t>
      </w:r>
    </w:p>
    <w:p w14:paraId="74EE7047" w14:textId="7E81F50B" w:rsidR="00AE7654"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3C211D">
        <w:rPr>
          <w:sz w:val="28"/>
          <w:szCs w:val="28"/>
        </w:rPr>
        <w:t>Дадян, Э. Г. Методы, модели, средства хранения и обработки данных : учебник / Э.</w:t>
      </w:r>
      <w:r>
        <w:rPr>
          <w:sz w:val="28"/>
          <w:szCs w:val="28"/>
        </w:rPr>
        <w:t xml:space="preserve"> </w:t>
      </w:r>
      <w:r w:rsidRPr="003C211D">
        <w:rPr>
          <w:sz w:val="28"/>
          <w:szCs w:val="28"/>
        </w:rPr>
        <w:t>Г. Дадян, Ю.</w:t>
      </w:r>
      <w:r>
        <w:rPr>
          <w:sz w:val="28"/>
          <w:szCs w:val="28"/>
        </w:rPr>
        <w:t xml:space="preserve"> </w:t>
      </w:r>
      <w:r w:rsidRPr="003C211D">
        <w:rPr>
          <w:sz w:val="28"/>
          <w:szCs w:val="28"/>
        </w:rPr>
        <w:t>А. Зеленков. — Москва : Вузовский учебник : ИНФРА-М, 2022. — 168 с. - ЭБС ZNANIUM.com. - URL: https://znanium.com/catalog/pro</w:t>
      </w:r>
      <w:r>
        <w:rPr>
          <w:sz w:val="28"/>
          <w:szCs w:val="28"/>
        </w:rPr>
        <w:t>duct/1834412 (дата обращения: 06.12.2023</w:t>
      </w:r>
      <w:r w:rsidRPr="003C211D">
        <w:rPr>
          <w:sz w:val="28"/>
          <w:szCs w:val="28"/>
        </w:rPr>
        <w:t>). – Текст : электронный.</w:t>
      </w:r>
    </w:p>
    <w:p w14:paraId="7A565438" w14:textId="77777777" w:rsidR="00AE7654" w:rsidRDefault="00AE7654" w:rsidP="00BD7173">
      <w:pPr>
        <w:pStyle w:val="a6"/>
        <w:tabs>
          <w:tab w:val="left" w:pos="1276"/>
        </w:tabs>
        <w:ind w:left="0" w:firstLine="709"/>
        <w:rPr>
          <w:sz w:val="28"/>
          <w:szCs w:val="28"/>
        </w:rPr>
      </w:pPr>
    </w:p>
    <w:p w14:paraId="5CE9E5FF" w14:textId="77777777" w:rsidR="00AE7654" w:rsidRDefault="00AE7654" w:rsidP="00BD7173">
      <w:pPr>
        <w:pStyle w:val="a6"/>
        <w:tabs>
          <w:tab w:val="left" w:pos="1276"/>
        </w:tabs>
        <w:ind w:left="0" w:firstLine="709"/>
        <w:rPr>
          <w:b/>
          <w:bCs/>
          <w:sz w:val="28"/>
          <w:szCs w:val="28"/>
        </w:rPr>
      </w:pPr>
      <w:r>
        <w:rPr>
          <w:sz w:val="28"/>
          <w:szCs w:val="28"/>
        </w:rPr>
        <w:tab/>
      </w:r>
      <w:r>
        <w:rPr>
          <w:b/>
          <w:bCs/>
          <w:sz w:val="28"/>
          <w:szCs w:val="28"/>
        </w:rPr>
        <w:t>б) дополнительная литература:</w:t>
      </w:r>
    </w:p>
    <w:p w14:paraId="14295902" w14:textId="160A5349" w:rsidR="00AE7654" w:rsidRPr="003C211D"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3C211D">
        <w:rPr>
          <w:sz w:val="28"/>
          <w:szCs w:val="28"/>
        </w:rPr>
        <w:t>Грекул, В.</w:t>
      </w:r>
      <w:r>
        <w:rPr>
          <w:sz w:val="28"/>
          <w:szCs w:val="28"/>
        </w:rPr>
        <w:t xml:space="preserve"> </w:t>
      </w:r>
      <w:r w:rsidRPr="003C211D">
        <w:rPr>
          <w:sz w:val="28"/>
          <w:szCs w:val="28"/>
        </w:rPr>
        <w:t xml:space="preserve">И. Проектирование информационных систем : учебник и практикум для вузов / В. И. Грекул, Н. Л. Коровкина, Г. А. Левочкина. — Москва : Юрайт, 2023. — 385 с. — (Высшее образование). — ЭБС Юрайт. — </w:t>
      </w:r>
      <w:r w:rsidRPr="003C211D">
        <w:rPr>
          <w:sz w:val="28"/>
          <w:szCs w:val="28"/>
          <w:lang w:val="en-US"/>
        </w:rPr>
        <w:t>URL</w:t>
      </w:r>
      <w:r w:rsidRPr="003C211D">
        <w:rPr>
          <w:sz w:val="28"/>
          <w:szCs w:val="28"/>
        </w:rPr>
        <w:t xml:space="preserve">: </w:t>
      </w:r>
      <w:r w:rsidRPr="003C211D">
        <w:rPr>
          <w:sz w:val="28"/>
          <w:szCs w:val="28"/>
          <w:lang w:val="en-US"/>
        </w:rPr>
        <w:t>https</w:t>
      </w:r>
      <w:r w:rsidRPr="003C211D">
        <w:rPr>
          <w:sz w:val="28"/>
          <w:szCs w:val="28"/>
        </w:rPr>
        <w:t>://</w:t>
      </w:r>
      <w:r w:rsidRPr="003C211D">
        <w:rPr>
          <w:sz w:val="28"/>
          <w:szCs w:val="28"/>
          <w:lang w:val="en-US"/>
        </w:rPr>
        <w:t>urait</w:t>
      </w:r>
      <w:r w:rsidRPr="003C211D">
        <w:rPr>
          <w:sz w:val="28"/>
          <w:szCs w:val="28"/>
        </w:rPr>
        <w:t>.</w:t>
      </w:r>
      <w:r w:rsidRPr="003C211D">
        <w:rPr>
          <w:sz w:val="28"/>
          <w:szCs w:val="28"/>
          <w:lang w:val="en-US"/>
        </w:rPr>
        <w:t>ru</w:t>
      </w:r>
      <w:r w:rsidRPr="003C211D">
        <w:rPr>
          <w:sz w:val="28"/>
          <w:szCs w:val="28"/>
        </w:rPr>
        <w:t>/</w:t>
      </w:r>
      <w:r w:rsidRPr="003C211D">
        <w:rPr>
          <w:sz w:val="28"/>
          <w:szCs w:val="28"/>
          <w:lang w:val="en-US"/>
        </w:rPr>
        <w:t>bcode</w:t>
      </w:r>
      <w:r>
        <w:rPr>
          <w:sz w:val="28"/>
          <w:szCs w:val="28"/>
        </w:rPr>
        <w:t>/511889 (дата обращения: 06.12</w:t>
      </w:r>
      <w:r w:rsidRPr="003C211D">
        <w:rPr>
          <w:sz w:val="28"/>
          <w:szCs w:val="28"/>
        </w:rPr>
        <w:t>.2023). — Текст : электронный.</w:t>
      </w:r>
    </w:p>
    <w:p w14:paraId="11484E63" w14:textId="4BE3BC7B" w:rsidR="00AE7654"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3C211D">
        <w:rPr>
          <w:sz w:val="28"/>
          <w:szCs w:val="28"/>
        </w:rPr>
        <w:t>Кугаевских, А. В. Проектирование информационных систем. Системная и бизнес-аналитика : учебное пособие / А. В. Куг</w:t>
      </w:r>
      <w:r>
        <w:rPr>
          <w:sz w:val="28"/>
          <w:szCs w:val="28"/>
        </w:rPr>
        <w:t xml:space="preserve">аевских. - Новосибирск : </w:t>
      </w:r>
      <w:r w:rsidRPr="003C211D">
        <w:rPr>
          <w:sz w:val="28"/>
          <w:szCs w:val="28"/>
        </w:rPr>
        <w:t>НГТУ, 2018. - 256 с. - ЭБС ZNANIUM.com. - URL: https://znanium.com/catalog/product/1867932 (дата обращения: 06.12.2023). – Текст : электронный.</w:t>
      </w:r>
    </w:p>
    <w:p w14:paraId="1DF3E955" w14:textId="603E1CB6" w:rsidR="00AE7654" w:rsidRDefault="003C211D" w:rsidP="003C211D">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Pr>
          <w:sz w:val="28"/>
          <w:szCs w:val="28"/>
        </w:rPr>
        <w:t xml:space="preserve">Маркин, А. В. </w:t>
      </w:r>
      <w:r w:rsidRPr="003C211D">
        <w:rPr>
          <w:sz w:val="28"/>
          <w:szCs w:val="28"/>
        </w:rPr>
        <w:t>Програм</w:t>
      </w:r>
      <w:r w:rsidR="00BF25AE">
        <w:rPr>
          <w:sz w:val="28"/>
          <w:szCs w:val="28"/>
        </w:rPr>
        <w:t xml:space="preserve">мирование на SQL в 2 ч. Часть 1 : учебник и практикум для вузов / А. В. Маркин. — 3-е изд., перераб. и доп. — Москва : Юрайт, 2023. — 429 с. — (Высшее образование). </w:t>
      </w:r>
      <w:r w:rsidRPr="003C211D">
        <w:rPr>
          <w:sz w:val="28"/>
          <w:szCs w:val="28"/>
        </w:rPr>
        <w:t>— ЭБС Юрайт. — URL: https://urait.ru/</w:t>
      </w:r>
      <w:r w:rsidR="00BF25AE">
        <w:rPr>
          <w:sz w:val="28"/>
          <w:szCs w:val="28"/>
        </w:rPr>
        <w:t>bcode/509818 (дата обращения: 06.12</w:t>
      </w:r>
      <w:r w:rsidRPr="003C211D">
        <w:rPr>
          <w:sz w:val="28"/>
          <w:szCs w:val="28"/>
        </w:rPr>
        <w:t>.2023). - Текст : электронный.</w:t>
      </w:r>
    </w:p>
    <w:p w14:paraId="314B32A7" w14:textId="207C99E6" w:rsidR="00AE7654" w:rsidRDefault="00BF25AE" w:rsidP="00BF25AE">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BF25AE">
        <w:rPr>
          <w:sz w:val="28"/>
          <w:szCs w:val="28"/>
        </w:rPr>
        <w:lastRenderedPageBreak/>
        <w:t>Маркин, А. В. Программирование на SQL в 2 ч. Часть 2 : учебник и практикум для вузов / А. В. Маркин. — 3-е изд., испр. и доп. — Москва : Юрайт, 2023. — 385 с. — (Высшее образование). — ЭБС Юрайт. — URL: https://urait.ru/</w:t>
      </w:r>
      <w:r>
        <w:rPr>
          <w:sz w:val="28"/>
          <w:szCs w:val="28"/>
        </w:rPr>
        <w:t>bcode/509819 (дата обращения: 06.12</w:t>
      </w:r>
      <w:r w:rsidRPr="00BF25AE">
        <w:rPr>
          <w:sz w:val="28"/>
          <w:szCs w:val="28"/>
        </w:rPr>
        <w:t>.2023). - Текст : электронный.</w:t>
      </w:r>
    </w:p>
    <w:p w14:paraId="2CE3032A" w14:textId="30823838" w:rsidR="00AE7654" w:rsidRDefault="00BF25AE" w:rsidP="00BF25AE">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sidRPr="00BF25AE">
        <w:rPr>
          <w:rFonts w:ascii="TimesNewRomanPSMT" w:hAnsi="TimesNewRomanPSMT"/>
          <w:color w:val="000000"/>
          <w:sz w:val="28"/>
          <w:szCs w:val="28"/>
        </w:rPr>
        <w:t>Кондрашов, Ю.</w:t>
      </w:r>
      <w:r>
        <w:rPr>
          <w:rFonts w:ascii="TimesNewRomanPSMT" w:hAnsi="TimesNewRomanPSMT"/>
          <w:color w:val="000000"/>
          <w:sz w:val="28"/>
          <w:szCs w:val="28"/>
        </w:rPr>
        <w:t xml:space="preserve"> </w:t>
      </w:r>
      <w:r w:rsidRPr="00BF25AE">
        <w:rPr>
          <w:rFonts w:ascii="TimesNewRomanPSMT" w:hAnsi="TimesNewRomanPSMT"/>
          <w:color w:val="000000"/>
          <w:sz w:val="28"/>
          <w:szCs w:val="28"/>
        </w:rPr>
        <w:t>Н. Язык SQL. Сборник ситуационных задач по дисциплине «Базы данных : учебно-практическое пособие /Ю.</w:t>
      </w:r>
      <w:r>
        <w:rPr>
          <w:rFonts w:ascii="TimesNewRomanPSMT" w:hAnsi="TimesNewRomanPSMT"/>
          <w:color w:val="000000"/>
          <w:sz w:val="28"/>
          <w:szCs w:val="28"/>
        </w:rPr>
        <w:t xml:space="preserve"> Н. </w:t>
      </w:r>
      <w:r w:rsidRPr="00BF25AE">
        <w:rPr>
          <w:rFonts w:ascii="TimesNewRomanPSMT" w:hAnsi="TimesNewRomanPSMT"/>
          <w:color w:val="000000"/>
          <w:sz w:val="28"/>
          <w:szCs w:val="28"/>
        </w:rPr>
        <w:t>Кондрашов. — Москва : Русайнс, 2021. — 125 с. — ЭБС BOOK.ru. - URL: https://book.ru</w:t>
      </w:r>
      <w:r>
        <w:rPr>
          <w:rFonts w:ascii="TimesNewRomanPSMT" w:hAnsi="TimesNewRomanPSMT"/>
          <w:color w:val="000000"/>
          <w:sz w:val="28"/>
          <w:szCs w:val="28"/>
        </w:rPr>
        <w:t>/book/942020 (дата обращения: 06.12.2023</w:t>
      </w:r>
      <w:r w:rsidRPr="00BF25AE">
        <w:rPr>
          <w:rFonts w:ascii="TimesNewRomanPSMT" w:hAnsi="TimesNewRomanPSMT"/>
          <w:color w:val="000000"/>
          <w:sz w:val="28"/>
          <w:szCs w:val="28"/>
        </w:rPr>
        <w:t>). — Текст : электронный.</w:t>
      </w:r>
    </w:p>
    <w:p w14:paraId="1BFD3B93" w14:textId="3E67F361" w:rsidR="00AE7654" w:rsidRDefault="00BF25AE" w:rsidP="00BF25AE">
      <w:pPr>
        <w:pStyle w:val="a6"/>
        <w:widowControl/>
        <w:numPr>
          <w:ilvl w:val="0"/>
          <w:numId w:val="14"/>
        </w:numPr>
        <w:tabs>
          <w:tab w:val="left" w:pos="1276"/>
        </w:tabs>
        <w:autoSpaceDE/>
        <w:autoSpaceDN/>
        <w:adjustRightInd/>
        <w:spacing w:line="276" w:lineRule="auto"/>
        <w:ind w:left="0" w:firstLine="709"/>
        <w:contextualSpacing/>
        <w:jc w:val="both"/>
        <w:rPr>
          <w:sz w:val="28"/>
          <w:szCs w:val="28"/>
        </w:rPr>
      </w:pPr>
      <w:r>
        <w:rPr>
          <w:rFonts w:ascii="TimesNewRomanPSMT" w:hAnsi="TimesNewRomanPSMT"/>
          <w:color w:val="000000"/>
          <w:sz w:val="28"/>
          <w:szCs w:val="28"/>
        </w:rPr>
        <w:t xml:space="preserve"> Стасышин, В. М. </w:t>
      </w:r>
      <w:r w:rsidRPr="00BF25AE">
        <w:rPr>
          <w:rFonts w:ascii="TimesNewRomanPSMT" w:hAnsi="TimesNewRomanPSMT"/>
          <w:color w:val="000000"/>
          <w:sz w:val="28"/>
          <w:szCs w:val="28"/>
        </w:rPr>
        <w:t>Базы данных: технологии доступа : учебное пособие для вузов / В. М. Стасышин, Т. Л. Стасышина. – 2-е изд., испр. и доп. – Москва : Юрайт, 2023. – 164 с. – (Высшее образование). – ЭБС Юрайт. – URL: https://ezpro.fa.ru:2058/</w:t>
      </w:r>
      <w:r>
        <w:rPr>
          <w:rFonts w:ascii="TimesNewRomanPSMT" w:hAnsi="TimesNewRomanPSMT"/>
          <w:color w:val="000000"/>
          <w:sz w:val="28"/>
          <w:szCs w:val="28"/>
        </w:rPr>
        <w:t>bcode/514252 (дата обращения: 06.12</w:t>
      </w:r>
      <w:r w:rsidRPr="00BF25AE">
        <w:rPr>
          <w:rFonts w:ascii="TimesNewRomanPSMT" w:hAnsi="TimesNewRomanPSMT"/>
          <w:color w:val="000000"/>
          <w:sz w:val="28"/>
          <w:szCs w:val="28"/>
        </w:rPr>
        <w:t>.2023). – Текст : электронный.</w:t>
      </w:r>
    </w:p>
    <w:p w14:paraId="5CE33DA8" w14:textId="77777777" w:rsidR="00AE7654" w:rsidRDefault="00AE7654" w:rsidP="00AE7654">
      <w:pPr>
        <w:spacing w:line="276" w:lineRule="auto"/>
        <w:rPr>
          <w:sz w:val="28"/>
          <w:szCs w:val="28"/>
        </w:rPr>
      </w:pPr>
    </w:p>
    <w:p w14:paraId="14C14C45" w14:textId="77777777" w:rsidR="00AE7654" w:rsidRDefault="00AE7654" w:rsidP="00AE7654">
      <w:pPr>
        <w:pStyle w:val="1"/>
      </w:pPr>
      <w:bookmarkStart w:id="15" w:name="_Toc153895700"/>
      <w:r>
        <w:t>9. Перечень ресурсов информационно-телекоммуникационной сети «Интернет», необходимых для освоения дисциплины</w:t>
      </w:r>
      <w:bookmarkEnd w:id="15"/>
    </w:p>
    <w:p w14:paraId="5697BEAB"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Электронная библиотека Финансового университета (ЭБ) </w:t>
      </w:r>
      <w:hyperlink r:id="rId9" w:history="1">
        <w:r>
          <w:rPr>
            <w:rStyle w:val="af4"/>
            <w:sz w:val="28"/>
            <w:szCs w:val="28"/>
          </w:rPr>
          <w:t>http://elib.fa.ru/</w:t>
        </w:r>
      </w:hyperlink>
    </w:p>
    <w:p w14:paraId="167A8A87"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Электронно-библиотечная система издательства «ЮРАЙТ» </w:t>
      </w:r>
      <w:hyperlink r:id="rId10" w:history="1">
        <w:r>
          <w:rPr>
            <w:rStyle w:val="af4"/>
            <w:sz w:val="28"/>
            <w:szCs w:val="28"/>
          </w:rPr>
          <w:t>https://urait.ru/</w:t>
        </w:r>
      </w:hyperlink>
    </w:p>
    <w:p w14:paraId="76211FCD"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Электронно-библиотечная система издательства «Лань» </w:t>
      </w:r>
      <w:hyperlink r:id="rId11" w:history="1">
        <w:r>
          <w:rPr>
            <w:rStyle w:val="af4"/>
            <w:sz w:val="28"/>
            <w:szCs w:val="28"/>
          </w:rPr>
          <w:t>https://e.lanbook.com/</w:t>
        </w:r>
      </w:hyperlink>
    </w:p>
    <w:p w14:paraId="6FCDF59A"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rFonts w:ascii="TimesNewRomanPSMT" w:hAnsi="TimesNewRomanPSMT"/>
          <w:color w:val="000000"/>
          <w:sz w:val="28"/>
          <w:szCs w:val="28"/>
        </w:rPr>
        <w:t xml:space="preserve">Электронно-библиотечная система BOOK.RU </w:t>
      </w:r>
      <w:hyperlink r:id="rId12" w:history="1">
        <w:r>
          <w:rPr>
            <w:rStyle w:val="af4"/>
            <w:rFonts w:ascii="TimesNewRomanPSMT" w:hAnsi="TimesNewRomanPSMT"/>
            <w:sz w:val="28"/>
            <w:szCs w:val="28"/>
          </w:rPr>
          <w:t>http://www.book.ru</w:t>
        </w:r>
      </w:hyperlink>
    </w:p>
    <w:p w14:paraId="4B541825"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Электронно-библиотечная система «Университетская библиотека ОНЛАЙН» </w:t>
      </w:r>
      <w:hyperlink r:id="rId13" w:history="1">
        <w:r>
          <w:rPr>
            <w:rStyle w:val="af4"/>
            <w:sz w:val="28"/>
            <w:szCs w:val="28"/>
          </w:rPr>
          <w:t>http://biblioclub.ru/</w:t>
        </w:r>
      </w:hyperlink>
    </w:p>
    <w:p w14:paraId="742F1F60"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rFonts w:ascii="TimesNewRomanPSMT" w:hAnsi="TimesNewRomanPSMT"/>
          <w:color w:val="000000"/>
          <w:sz w:val="28"/>
          <w:szCs w:val="28"/>
        </w:rPr>
        <w:t xml:space="preserve">Справочная правовая система КонсультантПлюс» </w:t>
      </w:r>
      <w:hyperlink r:id="rId14" w:history="1">
        <w:r>
          <w:rPr>
            <w:rStyle w:val="af4"/>
            <w:rFonts w:ascii="TimesNewRomanPSMT" w:hAnsi="TimesNewRomanPSMT"/>
            <w:sz w:val="28"/>
            <w:szCs w:val="28"/>
          </w:rPr>
          <w:t>http://www.consultant.ru/</w:t>
        </w:r>
      </w:hyperlink>
    </w:p>
    <w:p w14:paraId="4ED3A135"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от разработчиков по PostgreSQL </w:t>
      </w:r>
      <w:hyperlink r:id="rId15" w:history="1">
        <w:r>
          <w:rPr>
            <w:rStyle w:val="af4"/>
            <w:sz w:val="28"/>
            <w:szCs w:val="28"/>
          </w:rPr>
          <w:t>https://postgrespro.ru/docs/postgresql</w:t>
        </w:r>
      </w:hyperlink>
    </w:p>
    <w:p w14:paraId="27DC477F"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стандарта SQL </w:t>
      </w:r>
      <w:hyperlink r:id="rId16" w:history="1">
        <w:r>
          <w:rPr>
            <w:rStyle w:val="af4"/>
            <w:sz w:val="28"/>
            <w:szCs w:val="28"/>
          </w:rPr>
          <w:t>https://jakewheat.github.io/sql-overview/</w:t>
        </w:r>
      </w:hyperlink>
    </w:p>
    <w:p w14:paraId="48AF936D"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стандарта UML </w:t>
      </w:r>
      <w:hyperlink r:id="rId17" w:history="1">
        <w:r>
          <w:rPr>
            <w:rStyle w:val="af4"/>
            <w:sz w:val="28"/>
            <w:szCs w:val="28"/>
          </w:rPr>
          <w:t>https://www.omg.org/spec/UML/</w:t>
        </w:r>
      </w:hyperlink>
    </w:p>
    <w:p w14:paraId="12B79098" w14:textId="77777777" w:rsidR="00AE7654" w:rsidRDefault="00AE7654" w:rsidP="00AE7654">
      <w:pPr>
        <w:pStyle w:val="a6"/>
        <w:widowControl/>
        <w:numPr>
          <w:ilvl w:val="0"/>
          <w:numId w:val="15"/>
        </w:numPr>
        <w:autoSpaceDE/>
        <w:autoSpaceDN/>
        <w:adjustRightInd/>
        <w:spacing w:line="276" w:lineRule="auto"/>
        <w:ind w:hanging="720"/>
        <w:contextualSpacing/>
        <w:rPr>
          <w:sz w:val="28"/>
          <w:szCs w:val="28"/>
        </w:rPr>
      </w:pPr>
      <w:r>
        <w:rPr>
          <w:sz w:val="28"/>
          <w:szCs w:val="28"/>
        </w:rPr>
        <w:t xml:space="preserve">Документация от разработчиков по </w:t>
      </w:r>
      <w:r>
        <w:rPr>
          <w:sz w:val="28"/>
          <w:szCs w:val="28"/>
          <w:lang w:val="en-US"/>
        </w:rPr>
        <w:t>Visual</w:t>
      </w:r>
      <w:r w:rsidRPr="00AE7654">
        <w:rPr>
          <w:sz w:val="28"/>
          <w:szCs w:val="28"/>
        </w:rPr>
        <w:t xml:space="preserve"> </w:t>
      </w:r>
      <w:r>
        <w:rPr>
          <w:sz w:val="28"/>
          <w:szCs w:val="28"/>
          <w:lang w:val="en-US"/>
        </w:rPr>
        <w:t>Paradigm</w:t>
      </w:r>
      <w:r w:rsidRPr="00AE7654">
        <w:rPr>
          <w:sz w:val="28"/>
          <w:szCs w:val="28"/>
        </w:rPr>
        <w:t xml:space="preserve"> </w:t>
      </w:r>
      <w:hyperlink r:id="rId18" w:history="1">
        <w:r>
          <w:rPr>
            <w:rStyle w:val="af4"/>
            <w:sz w:val="28"/>
            <w:szCs w:val="28"/>
          </w:rPr>
          <w:t>https://www.visual-paradigm.com/support/documents/vpuserguide.jsp</w:t>
        </w:r>
      </w:hyperlink>
    </w:p>
    <w:p w14:paraId="2732E273" w14:textId="77777777" w:rsidR="00AE7654" w:rsidRDefault="00AE7654" w:rsidP="00AE7654">
      <w:pPr>
        <w:spacing w:line="276" w:lineRule="auto"/>
        <w:rPr>
          <w:sz w:val="28"/>
          <w:szCs w:val="28"/>
        </w:rPr>
      </w:pPr>
    </w:p>
    <w:p w14:paraId="66261756" w14:textId="77777777" w:rsidR="00AE7654" w:rsidRDefault="00AE7654" w:rsidP="00AE7654">
      <w:pPr>
        <w:pStyle w:val="1"/>
      </w:pPr>
      <w:bookmarkStart w:id="16" w:name="_Toc153895701"/>
      <w:r>
        <w:t>10. Методические указания для обучающихся по освоению дисциплины</w:t>
      </w:r>
      <w:bookmarkEnd w:id="16"/>
    </w:p>
    <w:p w14:paraId="5B41B2B9" w14:textId="23811330" w:rsidR="00BD7173" w:rsidRDefault="006E4B4A" w:rsidP="009F02AE">
      <w:pPr>
        <w:spacing w:line="276" w:lineRule="auto"/>
        <w:jc w:val="both"/>
        <w:rPr>
          <w:rFonts w:eastAsia="Calibri"/>
          <w:sz w:val="28"/>
          <w:szCs w:val="28"/>
          <w:lang w:eastAsia="en-US"/>
        </w:rPr>
      </w:pPr>
      <w:r>
        <w:rPr>
          <w:sz w:val="28"/>
          <w:szCs w:val="28"/>
        </w:rPr>
        <w:tab/>
      </w:r>
      <w:bookmarkStart w:id="17" w:name="_Hlk90556406"/>
      <w:r w:rsidR="00BD7173">
        <w:rPr>
          <w:rFonts w:eastAsia="Calibri"/>
          <w:sz w:val="28"/>
          <w:szCs w:val="28"/>
          <w:lang w:eastAsia="en-US"/>
        </w:rPr>
        <w:t xml:space="preserve">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w:t>
      </w:r>
      <w:r w:rsidR="00BD7173">
        <w:rPr>
          <w:rFonts w:eastAsia="Calibri"/>
          <w:sz w:val="28"/>
          <w:szCs w:val="28"/>
          <w:lang w:eastAsia="en-US"/>
        </w:rPr>
        <w:lastRenderedPageBreak/>
        <w:t>правовая база Финуниверситета»; подраздел «Методическая работа» - «Распоряжения»/»Приказы Финуниверситета»), использовать методические рекомендации преподавателей департамента информационной безопасности.</w:t>
      </w:r>
      <w:bookmarkEnd w:id="17"/>
    </w:p>
    <w:p w14:paraId="29C9EA56" w14:textId="77777777" w:rsidR="006E4B4A" w:rsidRDefault="006E4B4A" w:rsidP="009F02AE">
      <w:pPr>
        <w:spacing w:line="276" w:lineRule="auto"/>
        <w:jc w:val="both"/>
        <w:rPr>
          <w:rFonts w:eastAsia="Calibri"/>
          <w:sz w:val="28"/>
          <w:szCs w:val="28"/>
          <w:lang w:eastAsia="en-US"/>
        </w:rPr>
      </w:pPr>
    </w:p>
    <w:p w14:paraId="11D92D23" w14:textId="77777777" w:rsidR="00AE7654" w:rsidRDefault="00AE7654" w:rsidP="006E4B4A">
      <w:pPr>
        <w:pStyle w:val="1"/>
        <w:spacing w:line="276" w:lineRule="auto"/>
      </w:pPr>
      <w:bookmarkStart w:id="18" w:name="_Toc153895702"/>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14:paraId="53A56497" w14:textId="77777777" w:rsidR="00AE7654" w:rsidRDefault="00AE7654" w:rsidP="00AE7654">
      <w:pPr>
        <w:pStyle w:val="2"/>
      </w:pPr>
      <w:bookmarkStart w:id="19" w:name="_Toc153895703"/>
      <w:r>
        <w:t>11.1. Комплект лицензионного программного обеспечения</w:t>
      </w:r>
      <w:bookmarkEnd w:id="19"/>
    </w:p>
    <w:p w14:paraId="0B10DCA2"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lang w:val="en-US"/>
        </w:rPr>
      </w:pPr>
      <w:r>
        <w:rPr>
          <w:rFonts w:ascii="TimesNewRomanPSMT" w:hAnsi="TimesNewRomanPSMT"/>
          <w:color w:val="000000"/>
          <w:sz w:val="28"/>
          <w:szCs w:val="28"/>
        </w:rPr>
        <w:t xml:space="preserve">ОС </w:t>
      </w:r>
      <w:r>
        <w:rPr>
          <w:rFonts w:ascii="TimesNewRomanPSMT" w:hAnsi="TimesNewRomanPSMT"/>
          <w:i/>
          <w:iCs/>
          <w:color w:val="000000"/>
          <w:sz w:val="28"/>
          <w:szCs w:val="28"/>
          <w:lang w:val="en-US"/>
        </w:rPr>
        <w:t>Microsoft Windows</w:t>
      </w:r>
      <w:r>
        <w:rPr>
          <w:rFonts w:ascii="TimesNewRomanPSMT" w:hAnsi="TimesNewRomanPSMT"/>
          <w:i/>
          <w:iCs/>
          <w:color w:val="000000"/>
          <w:sz w:val="28"/>
          <w:szCs w:val="28"/>
        </w:rPr>
        <w:t xml:space="preserve"> 10</w:t>
      </w:r>
      <w:r>
        <w:rPr>
          <w:rFonts w:ascii="TimesNewRomanPSMT" w:hAnsi="TimesNewRomanPSMT"/>
          <w:color w:val="000000"/>
          <w:sz w:val="28"/>
          <w:szCs w:val="28"/>
          <w:lang w:val="en-US"/>
        </w:rPr>
        <w:t>;</w:t>
      </w:r>
    </w:p>
    <w:p w14:paraId="20ECFC49"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lang w:val="en-US"/>
        </w:rPr>
      </w:pPr>
      <w:r>
        <w:rPr>
          <w:rFonts w:ascii="TimesNewRomanPSMT" w:hAnsi="TimesNewRomanPSMT"/>
          <w:color w:val="000000"/>
          <w:sz w:val="28"/>
          <w:szCs w:val="28"/>
        </w:rPr>
        <w:t xml:space="preserve">офисный пакет </w:t>
      </w:r>
      <w:r>
        <w:rPr>
          <w:rFonts w:ascii="TimesNewRomanPSMT" w:hAnsi="TimesNewRomanPSMT"/>
          <w:i/>
          <w:iCs/>
          <w:color w:val="000000"/>
          <w:sz w:val="28"/>
          <w:szCs w:val="28"/>
          <w:lang w:val="en-US"/>
        </w:rPr>
        <w:t>Microsoft Office</w:t>
      </w:r>
      <w:r>
        <w:rPr>
          <w:rFonts w:ascii="TimesNewRomanPSMT" w:hAnsi="TimesNewRomanPSMT"/>
          <w:color w:val="000000"/>
          <w:sz w:val="28"/>
          <w:szCs w:val="28"/>
          <w:lang w:val="en-US"/>
        </w:rPr>
        <w:t>;</w:t>
      </w:r>
    </w:p>
    <w:p w14:paraId="3E97304C"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lang w:val="en-US"/>
        </w:rPr>
      </w:pPr>
      <w:r>
        <w:rPr>
          <w:rFonts w:ascii="TimesNewRomanPSMT" w:hAnsi="TimesNewRomanPSMT"/>
          <w:color w:val="000000"/>
          <w:sz w:val="28"/>
          <w:szCs w:val="28"/>
        </w:rPr>
        <w:t xml:space="preserve">среда виртуализации </w:t>
      </w:r>
      <w:r>
        <w:rPr>
          <w:rFonts w:ascii="TimesNewRomanPSMT" w:hAnsi="TimesNewRomanPSMT"/>
          <w:i/>
          <w:iCs/>
          <w:color w:val="000000"/>
          <w:sz w:val="28"/>
          <w:szCs w:val="28"/>
          <w:lang w:val="en-US"/>
        </w:rPr>
        <w:t>Virtual Box</w:t>
      </w:r>
      <w:r>
        <w:rPr>
          <w:rFonts w:ascii="TimesNewRomanPSMT" w:hAnsi="TimesNewRomanPSMT"/>
          <w:color w:val="000000"/>
          <w:sz w:val="28"/>
          <w:szCs w:val="28"/>
          <w:lang w:val="en-US"/>
        </w:rPr>
        <w:t>;</w:t>
      </w:r>
    </w:p>
    <w:p w14:paraId="49249ACB" w14:textId="32BC7093"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rPr>
      </w:pPr>
      <w:r>
        <w:rPr>
          <w:rFonts w:ascii="TimesNewRomanPSMT" w:hAnsi="TimesNewRomanPSMT"/>
          <w:color w:val="000000"/>
          <w:sz w:val="28"/>
          <w:szCs w:val="28"/>
        </w:rPr>
        <w:t xml:space="preserve">в качестве гостевых ОС – </w:t>
      </w:r>
      <w:r>
        <w:rPr>
          <w:rFonts w:ascii="TimesNewRomanPSMT" w:hAnsi="TimesNewRomanPSMT"/>
          <w:i/>
          <w:iCs/>
          <w:color w:val="000000"/>
          <w:sz w:val="28"/>
          <w:szCs w:val="28"/>
          <w:lang w:val="en-US"/>
        </w:rPr>
        <w:t>Windows</w:t>
      </w:r>
      <w:r w:rsidRPr="00AE7654">
        <w:rPr>
          <w:rFonts w:ascii="TimesNewRomanPSMT" w:hAnsi="TimesNewRomanPSMT"/>
          <w:i/>
          <w:iCs/>
          <w:color w:val="000000"/>
          <w:sz w:val="28"/>
          <w:szCs w:val="28"/>
        </w:rPr>
        <w:t xml:space="preserve"> </w:t>
      </w:r>
      <w:r>
        <w:rPr>
          <w:rFonts w:ascii="TimesNewRomanPSMT" w:hAnsi="TimesNewRomanPSMT"/>
          <w:i/>
          <w:iCs/>
          <w:color w:val="000000"/>
          <w:sz w:val="28"/>
          <w:szCs w:val="28"/>
          <w:lang w:val="en-US"/>
        </w:rPr>
        <w:t>XP</w:t>
      </w:r>
      <w:r w:rsidRPr="00AE7654">
        <w:rPr>
          <w:rFonts w:ascii="TimesNewRomanPSMT" w:hAnsi="TimesNewRomanPSMT"/>
          <w:color w:val="000000"/>
          <w:sz w:val="28"/>
          <w:szCs w:val="28"/>
        </w:rPr>
        <w:t xml:space="preserve"> </w:t>
      </w:r>
      <w:r w:rsidR="00D46AAB">
        <w:rPr>
          <w:rFonts w:ascii="TimesNewRomanPSMT" w:hAnsi="TimesNewRomanPSMT"/>
          <w:i/>
          <w:iCs/>
          <w:color w:val="000000"/>
          <w:sz w:val="28"/>
          <w:szCs w:val="28"/>
          <w:lang w:val="en-US"/>
        </w:rPr>
        <w:t>Professional</w:t>
      </w:r>
      <w:r w:rsidR="00D46AAB" w:rsidRPr="00D46AAB">
        <w:rPr>
          <w:rFonts w:ascii="TimesNewRomanPSMT" w:hAnsi="TimesNewRomanPSMT"/>
          <w:i/>
          <w:iCs/>
          <w:color w:val="000000"/>
          <w:sz w:val="28"/>
          <w:szCs w:val="28"/>
        </w:rPr>
        <w:t xml:space="preserve"> </w:t>
      </w:r>
      <w:r>
        <w:rPr>
          <w:rFonts w:ascii="TimesNewRomanPSMT" w:hAnsi="TimesNewRomanPSMT"/>
          <w:color w:val="000000"/>
          <w:sz w:val="28"/>
          <w:szCs w:val="28"/>
        </w:rPr>
        <w:t xml:space="preserve">и </w:t>
      </w:r>
      <w:r>
        <w:rPr>
          <w:rFonts w:ascii="TimesNewRomanPSMT" w:hAnsi="TimesNewRomanPSMT"/>
          <w:i/>
          <w:iCs/>
          <w:color w:val="000000"/>
          <w:sz w:val="28"/>
          <w:szCs w:val="28"/>
          <w:lang w:val="en-US"/>
        </w:rPr>
        <w:t>Windows</w:t>
      </w:r>
      <w:r>
        <w:rPr>
          <w:rFonts w:ascii="TimesNewRomanPSMT" w:hAnsi="TimesNewRomanPSMT"/>
          <w:i/>
          <w:iCs/>
          <w:color w:val="000000"/>
          <w:sz w:val="28"/>
          <w:szCs w:val="28"/>
        </w:rPr>
        <w:t xml:space="preserve"> </w:t>
      </w:r>
      <w:r w:rsidR="006E4B4A">
        <w:rPr>
          <w:rFonts w:ascii="TimesNewRomanPSMT" w:hAnsi="TimesNewRomanPSMT"/>
          <w:i/>
          <w:iCs/>
          <w:color w:val="000000"/>
          <w:sz w:val="28"/>
          <w:szCs w:val="28"/>
          <w:lang w:val="en-US"/>
        </w:rPr>
        <w:t>Server</w:t>
      </w:r>
      <w:r w:rsidR="006E4B4A" w:rsidRPr="006E4B4A">
        <w:rPr>
          <w:rFonts w:ascii="TimesNewRomanPSMT" w:hAnsi="TimesNewRomanPSMT"/>
          <w:i/>
          <w:iCs/>
          <w:color w:val="000000"/>
          <w:sz w:val="28"/>
          <w:szCs w:val="28"/>
        </w:rPr>
        <w:t xml:space="preserve"> </w:t>
      </w:r>
      <w:r>
        <w:rPr>
          <w:rFonts w:ascii="TimesNewRomanPSMT" w:hAnsi="TimesNewRomanPSMT"/>
          <w:i/>
          <w:iCs/>
          <w:color w:val="000000"/>
          <w:sz w:val="28"/>
          <w:szCs w:val="28"/>
        </w:rPr>
        <w:t>200</w:t>
      </w:r>
      <w:r w:rsidR="006E4B4A" w:rsidRPr="006E4B4A">
        <w:rPr>
          <w:rFonts w:ascii="TimesNewRomanPSMT" w:hAnsi="TimesNewRomanPSMT"/>
          <w:i/>
          <w:iCs/>
          <w:color w:val="000000"/>
          <w:sz w:val="28"/>
          <w:szCs w:val="28"/>
        </w:rPr>
        <w:t>8</w:t>
      </w:r>
      <w:r w:rsidR="00D46AAB" w:rsidRPr="00D46AAB">
        <w:rPr>
          <w:rFonts w:ascii="TimesNewRomanPSMT" w:hAnsi="TimesNewRomanPSMT"/>
          <w:i/>
          <w:iCs/>
          <w:color w:val="000000"/>
          <w:sz w:val="28"/>
          <w:szCs w:val="28"/>
        </w:rPr>
        <w:t xml:space="preserve"> </w:t>
      </w:r>
      <w:r w:rsidR="00D46AAB">
        <w:rPr>
          <w:rFonts w:ascii="TimesNewRomanPSMT" w:hAnsi="TimesNewRomanPSMT"/>
          <w:i/>
          <w:iCs/>
          <w:color w:val="000000"/>
          <w:sz w:val="28"/>
          <w:szCs w:val="28"/>
          <w:lang w:val="en-US"/>
        </w:rPr>
        <w:t>Standard</w:t>
      </w:r>
      <w:r w:rsidR="00D46AAB" w:rsidRPr="00D46AAB">
        <w:rPr>
          <w:rFonts w:ascii="TimesNewRomanPSMT" w:hAnsi="TimesNewRomanPSMT"/>
          <w:i/>
          <w:iCs/>
          <w:color w:val="000000"/>
          <w:sz w:val="28"/>
          <w:szCs w:val="28"/>
        </w:rPr>
        <w:t xml:space="preserve"> </w:t>
      </w:r>
      <w:r w:rsidR="00D46AAB">
        <w:rPr>
          <w:rFonts w:ascii="TimesNewRomanPSMT" w:hAnsi="TimesNewRomanPSMT"/>
          <w:i/>
          <w:iCs/>
          <w:color w:val="000000"/>
          <w:sz w:val="28"/>
          <w:szCs w:val="28"/>
          <w:lang w:val="en-US"/>
        </w:rPr>
        <w:t>Edition</w:t>
      </w:r>
      <w:r>
        <w:rPr>
          <w:rFonts w:ascii="TimesNewRomanPSMT" w:hAnsi="TimesNewRomanPSMT"/>
          <w:color w:val="000000"/>
          <w:sz w:val="28"/>
          <w:szCs w:val="28"/>
        </w:rPr>
        <w:t xml:space="preserve"> (версии в ознакомительной лицензии на 4 и 6 месяцев соответственно);</w:t>
      </w:r>
    </w:p>
    <w:p w14:paraId="1C5326A7" w14:textId="77777777"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rPr>
      </w:pPr>
      <w:r>
        <w:rPr>
          <w:rFonts w:ascii="TimesNewRomanPSMT" w:hAnsi="TimesNewRomanPSMT"/>
          <w:color w:val="000000"/>
          <w:sz w:val="28"/>
          <w:szCs w:val="28"/>
        </w:rPr>
        <w:t xml:space="preserve">СУБД </w:t>
      </w:r>
      <w:r>
        <w:rPr>
          <w:rFonts w:ascii="TimesNewRomanPSMT" w:hAnsi="TimesNewRomanPSMT"/>
          <w:color w:val="000000"/>
          <w:sz w:val="28"/>
          <w:szCs w:val="28"/>
          <w:lang w:val="en-US"/>
        </w:rPr>
        <w:t>PostgreSQL</w:t>
      </w:r>
      <w:r>
        <w:rPr>
          <w:rFonts w:ascii="TimesNewRomanPSMT" w:hAnsi="TimesNewRomanPSMT"/>
          <w:color w:val="000000"/>
          <w:sz w:val="28"/>
          <w:szCs w:val="28"/>
        </w:rPr>
        <w:t xml:space="preserve"> и графический инструмент управления </w:t>
      </w:r>
      <w:r w:rsidRPr="00850032">
        <w:rPr>
          <w:rFonts w:ascii="TimesNewRomanPSMT" w:hAnsi="TimesNewRomanPSMT"/>
          <w:i/>
          <w:iCs/>
          <w:color w:val="000000"/>
          <w:sz w:val="28"/>
          <w:szCs w:val="28"/>
          <w:lang w:val="en-US"/>
        </w:rPr>
        <w:t>pgAdmin</w:t>
      </w:r>
      <w:r>
        <w:rPr>
          <w:rFonts w:ascii="TimesNewRomanPSMT" w:hAnsi="TimesNewRomanPSMT"/>
          <w:color w:val="000000"/>
          <w:sz w:val="28"/>
          <w:szCs w:val="28"/>
        </w:rPr>
        <w:t>;</w:t>
      </w:r>
    </w:p>
    <w:p w14:paraId="3CFEA464" w14:textId="7ACBD582" w:rsidR="00AE7654" w:rsidRDefault="00AE7654" w:rsidP="006E4B4A">
      <w:pPr>
        <w:pStyle w:val="a6"/>
        <w:widowControl/>
        <w:numPr>
          <w:ilvl w:val="0"/>
          <w:numId w:val="17"/>
        </w:numPr>
        <w:tabs>
          <w:tab w:val="left" w:pos="993"/>
        </w:tabs>
        <w:autoSpaceDE/>
        <w:autoSpaceDN/>
        <w:adjustRightInd/>
        <w:spacing w:line="276" w:lineRule="auto"/>
        <w:ind w:left="993" w:hanging="426"/>
        <w:contextualSpacing/>
        <w:jc w:val="both"/>
        <w:rPr>
          <w:rFonts w:ascii="TimesNewRomanPSMT" w:hAnsi="TimesNewRomanPSMT"/>
          <w:color w:val="000000"/>
          <w:sz w:val="28"/>
          <w:szCs w:val="28"/>
        </w:rPr>
      </w:pPr>
      <w:r>
        <w:rPr>
          <w:rFonts w:ascii="TimesNewRomanPSMT" w:hAnsi="TimesNewRomanPSMT"/>
          <w:color w:val="000000"/>
          <w:sz w:val="28"/>
          <w:szCs w:val="28"/>
        </w:rPr>
        <w:t xml:space="preserve">среда моделирования </w:t>
      </w:r>
      <w:r w:rsidRPr="00850032">
        <w:rPr>
          <w:rFonts w:ascii="TimesNewRomanPSMT" w:hAnsi="TimesNewRomanPSMT"/>
          <w:i/>
          <w:iCs/>
          <w:color w:val="000000"/>
          <w:sz w:val="28"/>
          <w:szCs w:val="28"/>
          <w:lang w:val="en-US"/>
        </w:rPr>
        <w:t>Visual</w:t>
      </w:r>
      <w:r w:rsidRPr="00850032">
        <w:rPr>
          <w:rFonts w:ascii="TimesNewRomanPSMT" w:hAnsi="TimesNewRomanPSMT"/>
          <w:i/>
          <w:iCs/>
          <w:color w:val="000000"/>
          <w:sz w:val="28"/>
          <w:szCs w:val="28"/>
        </w:rPr>
        <w:t xml:space="preserve"> </w:t>
      </w:r>
      <w:r w:rsidRPr="00850032">
        <w:rPr>
          <w:rFonts w:ascii="TimesNewRomanPSMT" w:hAnsi="TimesNewRomanPSMT"/>
          <w:i/>
          <w:iCs/>
          <w:color w:val="000000"/>
          <w:sz w:val="28"/>
          <w:szCs w:val="28"/>
          <w:lang w:val="en-US"/>
        </w:rPr>
        <w:t>Paradigm</w:t>
      </w:r>
      <w:r w:rsidRPr="00850032">
        <w:rPr>
          <w:rFonts w:ascii="TimesNewRomanPSMT" w:hAnsi="TimesNewRomanPSMT"/>
          <w:i/>
          <w:iCs/>
          <w:color w:val="000000"/>
          <w:sz w:val="28"/>
          <w:szCs w:val="28"/>
        </w:rPr>
        <w:t xml:space="preserve"> </w:t>
      </w:r>
      <w:r w:rsidRPr="00850032">
        <w:rPr>
          <w:rFonts w:ascii="TimesNewRomanPSMT" w:hAnsi="TimesNewRomanPSMT"/>
          <w:i/>
          <w:iCs/>
          <w:color w:val="000000"/>
          <w:sz w:val="28"/>
          <w:szCs w:val="28"/>
          <w:lang w:val="en-US"/>
        </w:rPr>
        <w:t>CE</w:t>
      </w:r>
      <w:r w:rsidR="00A13D17" w:rsidRPr="00A13D17">
        <w:rPr>
          <w:rFonts w:ascii="TimesNewRomanPSMT" w:hAnsi="TimesNewRomanPSMT"/>
          <w:color w:val="000000"/>
          <w:sz w:val="28"/>
          <w:szCs w:val="28"/>
        </w:rPr>
        <w:t>.</w:t>
      </w:r>
    </w:p>
    <w:p w14:paraId="0FF5745C" w14:textId="77777777" w:rsidR="00AE7654" w:rsidRDefault="00AE7654" w:rsidP="00AE7654">
      <w:pPr>
        <w:spacing w:line="276" w:lineRule="auto"/>
        <w:rPr>
          <w:rFonts w:ascii="TimesNewRomanPS-BoldMT" w:hAnsi="TimesNewRomanPS-BoldMT"/>
          <w:color w:val="000000"/>
          <w:sz w:val="28"/>
          <w:szCs w:val="28"/>
        </w:rPr>
      </w:pPr>
    </w:p>
    <w:p w14:paraId="567DB3B4" w14:textId="77777777" w:rsidR="00AE7654" w:rsidRDefault="00AE7654" w:rsidP="00AE7654">
      <w:pPr>
        <w:pStyle w:val="2"/>
      </w:pPr>
      <w:bookmarkStart w:id="20" w:name="_Toc153895704"/>
      <w:r>
        <w:t>11.2 Современные профессиональные базы данных и информационные справочные системы</w:t>
      </w:r>
      <w:bookmarkEnd w:id="20"/>
    </w:p>
    <w:p w14:paraId="2F63E8C4"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Информационно-правовая система «Гарант»;</w:t>
      </w:r>
    </w:p>
    <w:p w14:paraId="26E58205"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Информационно-правовая система «Консультант Плюс»;</w:t>
      </w:r>
    </w:p>
    <w:p w14:paraId="4DB9B2FC"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 xml:space="preserve">Электронная энциклопедия: </w:t>
      </w:r>
      <w:hyperlink r:id="rId19" w:history="1">
        <w:r>
          <w:rPr>
            <w:rStyle w:val="af4"/>
            <w:rFonts w:ascii="TimesNewRomanPSMT" w:hAnsi="TimesNewRomanPSMT"/>
            <w:sz w:val="28"/>
            <w:szCs w:val="28"/>
          </w:rPr>
          <w:t>http://ru.wikipedia.org/wiki/Wiki</w:t>
        </w:r>
      </w:hyperlink>
      <w:r>
        <w:rPr>
          <w:rFonts w:ascii="TimesNewRomanPSMT" w:hAnsi="TimesNewRomanPSMT"/>
          <w:color w:val="000000"/>
          <w:sz w:val="28"/>
          <w:szCs w:val="28"/>
        </w:rPr>
        <w:t>;</w:t>
      </w:r>
    </w:p>
    <w:p w14:paraId="68145E16" w14:textId="77777777" w:rsidR="00AE7654" w:rsidRDefault="00AE7654" w:rsidP="00AE7654">
      <w:pPr>
        <w:pStyle w:val="a6"/>
        <w:widowControl/>
        <w:numPr>
          <w:ilvl w:val="0"/>
          <w:numId w:val="18"/>
        </w:numPr>
        <w:autoSpaceDE/>
        <w:autoSpaceDN/>
        <w:adjustRightInd/>
        <w:spacing w:line="276" w:lineRule="auto"/>
        <w:ind w:hanging="720"/>
        <w:contextualSpacing/>
        <w:rPr>
          <w:rFonts w:ascii="TimesNewRomanPSMT" w:hAnsi="TimesNewRomanPSMT"/>
          <w:color w:val="000000"/>
          <w:sz w:val="28"/>
          <w:szCs w:val="28"/>
        </w:rPr>
      </w:pPr>
      <w:r>
        <w:rPr>
          <w:rFonts w:ascii="TimesNewRomanPSMT" w:hAnsi="TimesNewRomanPSMT"/>
          <w:color w:val="000000"/>
          <w:sz w:val="28"/>
          <w:szCs w:val="28"/>
        </w:rPr>
        <w:t xml:space="preserve">Система комплексного раскрытия информации «СКРИН» – </w:t>
      </w:r>
      <w:hyperlink r:id="rId20" w:history="1">
        <w:r>
          <w:rPr>
            <w:rStyle w:val="af4"/>
            <w:rFonts w:ascii="TimesNewRomanPSMT" w:hAnsi="TimesNewRomanPSMT"/>
            <w:sz w:val="28"/>
            <w:szCs w:val="28"/>
          </w:rPr>
          <w:t>http://www.skrin.ru/</w:t>
        </w:r>
      </w:hyperlink>
    </w:p>
    <w:p w14:paraId="706A6B73" w14:textId="77777777" w:rsidR="00AE7654" w:rsidRDefault="00AE7654" w:rsidP="00AE7654">
      <w:pPr>
        <w:spacing w:line="276" w:lineRule="auto"/>
        <w:rPr>
          <w:sz w:val="28"/>
          <w:szCs w:val="28"/>
        </w:rPr>
      </w:pPr>
    </w:p>
    <w:p w14:paraId="3DA9057A" w14:textId="77777777" w:rsidR="00AE7654" w:rsidRDefault="00AE7654" w:rsidP="00AE7654">
      <w:pPr>
        <w:pStyle w:val="2"/>
      </w:pPr>
      <w:bookmarkStart w:id="21" w:name="_Toc153895705"/>
      <w:r>
        <w:t>11.3 Сертифицированные программные и аппаратные средства защиты информации</w:t>
      </w:r>
      <w:bookmarkEnd w:id="21"/>
    </w:p>
    <w:p w14:paraId="1843E5FA" w14:textId="0734095D" w:rsidR="00AE7654" w:rsidRDefault="00AE7654" w:rsidP="00AE7654">
      <w:pPr>
        <w:pStyle w:val="a6"/>
        <w:spacing w:line="276" w:lineRule="auto"/>
        <w:ind w:left="0"/>
        <w:jc w:val="both"/>
        <w:rPr>
          <w:sz w:val="28"/>
          <w:szCs w:val="28"/>
        </w:rPr>
      </w:pPr>
      <w:r>
        <w:rPr>
          <w:sz w:val="28"/>
          <w:szCs w:val="28"/>
        </w:rPr>
        <w:tab/>
        <w:t xml:space="preserve">В рамках данной дисциплины не предполагается </w:t>
      </w:r>
      <w:r w:rsidR="00B372E1">
        <w:rPr>
          <w:sz w:val="28"/>
          <w:szCs w:val="28"/>
        </w:rPr>
        <w:t xml:space="preserve">использование </w:t>
      </w:r>
      <w:r>
        <w:rPr>
          <w:sz w:val="28"/>
          <w:szCs w:val="28"/>
        </w:rPr>
        <w:t>дополнительных программно-аппаратных средств защиты, кроме тех, что предлагается ОС и СУБД «из коробки» (при установке по умолчанию).</w:t>
      </w:r>
    </w:p>
    <w:p w14:paraId="7FDA5453" w14:textId="77777777" w:rsidR="00AE7654" w:rsidRDefault="00AE7654" w:rsidP="00AE7654">
      <w:pPr>
        <w:spacing w:line="276" w:lineRule="auto"/>
        <w:rPr>
          <w:sz w:val="28"/>
          <w:szCs w:val="28"/>
        </w:rPr>
      </w:pPr>
    </w:p>
    <w:p w14:paraId="75E1F04E" w14:textId="77777777" w:rsidR="00AE7654" w:rsidRDefault="00AE7654" w:rsidP="00BD7173">
      <w:pPr>
        <w:spacing w:line="276" w:lineRule="auto"/>
        <w:ind w:firstLine="709"/>
        <w:rPr>
          <w:rFonts w:ascii="TimesNewRomanPS-BoldMT" w:hAnsi="TimesNewRomanPS-BoldMT" w:cstheme="minorBidi"/>
          <w:b/>
          <w:bCs/>
          <w:color w:val="000000"/>
          <w:sz w:val="28"/>
          <w:szCs w:val="28"/>
        </w:rPr>
      </w:pPr>
      <w:r>
        <w:rPr>
          <w:rFonts w:ascii="TimesNewRomanPS-BoldMT" w:hAnsi="TimesNewRomanPS-BoldMT"/>
          <w:b/>
          <w:bCs/>
          <w:color w:val="000000"/>
          <w:sz w:val="28"/>
          <w:szCs w:val="28"/>
        </w:rPr>
        <w:t>12. Материально-техническая база, необходимая для осуществления процесса по дисциплине</w:t>
      </w:r>
    </w:p>
    <w:p w14:paraId="09B2212D" w14:textId="027241C5" w:rsidR="00AE7654" w:rsidRDefault="00AE7654" w:rsidP="00BD7173">
      <w:pPr>
        <w:spacing w:line="276" w:lineRule="auto"/>
        <w:jc w:val="both"/>
        <w:rPr>
          <w:sz w:val="28"/>
          <w:szCs w:val="28"/>
        </w:rPr>
      </w:pPr>
      <w:r>
        <w:rPr>
          <w:rFonts w:ascii="тimes new roman" w:hAnsi="тimes new roman"/>
          <w:color w:val="000000"/>
          <w:sz w:val="28"/>
          <w:szCs w:val="28"/>
        </w:rPr>
        <w:tab/>
      </w:r>
      <w:r>
        <w:rPr>
          <w:color w:val="000000"/>
          <w:sz w:val="28"/>
          <w:szCs w:val="28"/>
        </w:rPr>
        <w:t>Занятия по дисциплине проводятся в аудиториях, оборудованных мультимедийными комплексами, компьютерами с выходом в Интернет.</w:t>
      </w:r>
    </w:p>
    <w:p w14:paraId="75F152DE" w14:textId="77777777" w:rsidR="0002181B" w:rsidRDefault="0002181B" w:rsidP="009F02AE">
      <w:pPr>
        <w:suppressAutoHyphens/>
        <w:spacing w:line="276" w:lineRule="auto"/>
        <w:rPr>
          <w:sz w:val="24"/>
          <w:szCs w:val="24"/>
        </w:rPr>
      </w:pPr>
    </w:p>
    <w:sectPr w:rsidR="0002181B" w:rsidSect="006B7AD0">
      <w:headerReference w:type="default" r:id="rId21"/>
      <w:footerReference w:type="default" r:id="rId22"/>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1AAD3" w14:textId="77777777" w:rsidR="00FE0E33" w:rsidRDefault="00FE0E33" w:rsidP="00C52F7B">
      <w:r>
        <w:separator/>
      </w:r>
    </w:p>
  </w:endnote>
  <w:endnote w:type="continuationSeparator" w:id="0">
    <w:p w14:paraId="7FAC8206" w14:textId="77777777" w:rsidR="00FE0E33" w:rsidRDefault="00FE0E3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310826"/>
      <w:docPartObj>
        <w:docPartGallery w:val="Page Numbers (Bottom of Page)"/>
        <w:docPartUnique/>
      </w:docPartObj>
    </w:sdtPr>
    <w:sdtEndPr/>
    <w:sdtContent>
      <w:p w14:paraId="123ECEC4" w14:textId="1E2D4E1B" w:rsidR="00E350BC" w:rsidRDefault="00E350BC">
        <w:pPr>
          <w:pStyle w:val="af"/>
          <w:jc w:val="right"/>
        </w:pPr>
        <w:r>
          <w:fldChar w:fldCharType="begin"/>
        </w:r>
        <w:r>
          <w:instrText>PAGE   \* MERGEFORMAT</w:instrText>
        </w:r>
        <w:r>
          <w:fldChar w:fldCharType="separate"/>
        </w:r>
        <w:r>
          <w:t>2</w:t>
        </w:r>
        <w:r>
          <w:fldChar w:fldCharType="end"/>
        </w:r>
      </w:p>
    </w:sdtContent>
  </w:sdt>
  <w:p w14:paraId="6EF78142" w14:textId="77777777" w:rsidR="00E350BC" w:rsidRDefault="00E350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2866A" w14:textId="77777777" w:rsidR="00FE0E33" w:rsidRDefault="00FE0E33" w:rsidP="00C52F7B">
      <w:r>
        <w:separator/>
      </w:r>
    </w:p>
  </w:footnote>
  <w:footnote w:type="continuationSeparator" w:id="0">
    <w:p w14:paraId="1532B360" w14:textId="77777777" w:rsidR="00FE0E33" w:rsidRDefault="00FE0E3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11806623" w:rsidR="00E350BC" w:rsidRDefault="00E350BC">
    <w:pPr>
      <w:pStyle w:val="ad"/>
      <w:jc w:val="center"/>
    </w:pPr>
  </w:p>
  <w:p w14:paraId="2BBAF71A" w14:textId="77777777" w:rsidR="00E350BC" w:rsidRDefault="00E350B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4D572F"/>
    <w:multiLevelType w:val="hybridMultilevel"/>
    <w:tmpl w:val="FD8C71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F1255F9"/>
    <w:multiLevelType w:val="hybridMultilevel"/>
    <w:tmpl w:val="CD000450"/>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5A74F88"/>
    <w:multiLevelType w:val="hybridMultilevel"/>
    <w:tmpl w:val="93B64F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B096D3E"/>
    <w:multiLevelType w:val="hybridMultilevel"/>
    <w:tmpl w:val="20409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5B163A"/>
    <w:multiLevelType w:val="hybridMultilevel"/>
    <w:tmpl w:val="E9A86E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70E0399"/>
    <w:multiLevelType w:val="hybridMultilevel"/>
    <w:tmpl w:val="4170DECE"/>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3D7DA7"/>
    <w:multiLevelType w:val="hybridMultilevel"/>
    <w:tmpl w:val="A1A602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62C6AE5"/>
    <w:multiLevelType w:val="hybridMultilevel"/>
    <w:tmpl w:val="4900E7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67F7611"/>
    <w:multiLevelType w:val="hybridMultilevel"/>
    <w:tmpl w:val="795A169C"/>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F04B8E"/>
    <w:multiLevelType w:val="hybridMultilevel"/>
    <w:tmpl w:val="9BAA5D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6A56281"/>
    <w:multiLevelType w:val="hybridMultilevel"/>
    <w:tmpl w:val="862A77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BD45806"/>
    <w:multiLevelType w:val="hybridMultilevel"/>
    <w:tmpl w:val="D4B609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1090C55"/>
    <w:multiLevelType w:val="hybridMultilevel"/>
    <w:tmpl w:val="7D824F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5FD2445"/>
    <w:multiLevelType w:val="hybridMultilevel"/>
    <w:tmpl w:val="299806D8"/>
    <w:lvl w:ilvl="0" w:tplc="C6A415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F311B23"/>
    <w:multiLevelType w:val="hybridMultilevel"/>
    <w:tmpl w:val="753269D4"/>
    <w:lvl w:ilvl="0" w:tplc="C6A4157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C41339"/>
    <w:multiLevelType w:val="hybridMultilevel"/>
    <w:tmpl w:val="51DCB6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7E67934"/>
    <w:multiLevelType w:val="hybridMultilevel"/>
    <w:tmpl w:val="2E7A5F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795F1283"/>
    <w:multiLevelType w:val="hybridMultilevel"/>
    <w:tmpl w:val="20409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457BC4"/>
    <w:multiLevelType w:val="hybridMultilevel"/>
    <w:tmpl w:val="CF5CA7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ECA5A46"/>
    <w:multiLevelType w:val="hybridMultilevel"/>
    <w:tmpl w:val="E33AA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0"/>
  </w:num>
  <w:num w:numId="3">
    <w:abstractNumId w:val="8"/>
  </w:num>
  <w:num w:numId="4">
    <w:abstractNumId w:val="7"/>
  </w:num>
  <w:num w:numId="5">
    <w:abstractNumId w:val="19"/>
  </w:num>
  <w:num w:numId="6">
    <w:abstractNumId w:val="14"/>
  </w:num>
  <w:num w:numId="7">
    <w:abstractNumId w:val="10"/>
  </w:num>
  <w:num w:numId="8">
    <w:abstractNumId w:val="16"/>
  </w:num>
  <w:num w:numId="9">
    <w:abstractNumId w:val="11"/>
  </w:num>
  <w:num w:numId="10">
    <w:abstractNumId w:val="2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num>
  <w:num w:numId="21">
    <w:abstractNumId w:val="17"/>
  </w:num>
  <w:num w:numId="22">
    <w:abstractNumId w:val="18"/>
  </w:num>
  <w:num w:numId="23">
    <w:abstractNumId w:val="12"/>
  </w:num>
  <w:num w:numId="24">
    <w:abstractNumId w:val="2"/>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68B0"/>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157B"/>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5B2A"/>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4E39"/>
    <w:rsid w:val="00165271"/>
    <w:rsid w:val="00165699"/>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C797F"/>
    <w:rsid w:val="001D2169"/>
    <w:rsid w:val="001D5656"/>
    <w:rsid w:val="001D5711"/>
    <w:rsid w:val="001F2D3A"/>
    <w:rsid w:val="001F3485"/>
    <w:rsid w:val="0020777C"/>
    <w:rsid w:val="0021083E"/>
    <w:rsid w:val="002110E8"/>
    <w:rsid w:val="00215BC2"/>
    <w:rsid w:val="00222DB5"/>
    <w:rsid w:val="0022410A"/>
    <w:rsid w:val="00227F6A"/>
    <w:rsid w:val="00231417"/>
    <w:rsid w:val="0023630A"/>
    <w:rsid w:val="002427BA"/>
    <w:rsid w:val="002450C3"/>
    <w:rsid w:val="0025075A"/>
    <w:rsid w:val="00251CC2"/>
    <w:rsid w:val="00251E74"/>
    <w:rsid w:val="002569F8"/>
    <w:rsid w:val="00256DF1"/>
    <w:rsid w:val="00256F66"/>
    <w:rsid w:val="00257966"/>
    <w:rsid w:val="00265C02"/>
    <w:rsid w:val="00270E15"/>
    <w:rsid w:val="0028289C"/>
    <w:rsid w:val="00284DCB"/>
    <w:rsid w:val="00286D22"/>
    <w:rsid w:val="00290B3C"/>
    <w:rsid w:val="002A2809"/>
    <w:rsid w:val="002A39A6"/>
    <w:rsid w:val="002A481B"/>
    <w:rsid w:val="002B003B"/>
    <w:rsid w:val="002B020D"/>
    <w:rsid w:val="002B17C4"/>
    <w:rsid w:val="002B55DE"/>
    <w:rsid w:val="002B5680"/>
    <w:rsid w:val="002B7698"/>
    <w:rsid w:val="002C23A2"/>
    <w:rsid w:val="002C2C96"/>
    <w:rsid w:val="002C3B47"/>
    <w:rsid w:val="002C646B"/>
    <w:rsid w:val="002D06D6"/>
    <w:rsid w:val="002D0F8F"/>
    <w:rsid w:val="002D3128"/>
    <w:rsid w:val="002D5BCA"/>
    <w:rsid w:val="002D6170"/>
    <w:rsid w:val="002D786A"/>
    <w:rsid w:val="002D7F79"/>
    <w:rsid w:val="002E01B0"/>
    <w:rsid w:val="002E02AB"/>
    <w:rsid w:val="002E11C9"/>
    <w:rsid w:val="002E4576"/>
    <w:rsid w:val="002E7D40"/>
    <w:rsid w:val="00311A81"/>
    <w:rsid w:val="003127E5"/>
    <w:rsid w:val="003136F6"/>
    <w:rsid w:val="00316433"/>
    <w:rsid w:val="00320577"/>
    <w:rsid w:val="00325C45"/>
    <w:rsid w:val="003268F7"/>
    <w:rsid w:val="00331153"/>
    <w:rsid w:val="00332E79"/>
    <w:rsid w:val="00334D2C"/>
    <w:rsid w:val="00334DFE"/>
    <w:rsid w:val="00342385"/>
    <w:rsid w:val="003439F5"/>
    <w:rsid w:val="00345DD0"/>
    <w:rsid w:val="0034699C"/>
    <w:rsid w:val="00347E9A"/>
    <w:rsid w:val="0035211C"/>
    <w:rsid w:val="00355CF5"/>
    <w:rsid w:val="003576F1"/>
    <w:rsid w:val="00361002"/>
    <w:rsid w:val="00362DD6"/>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11D"/>
    <w:rsid w:val="003C2C0D"/>
    <w:rsid w:val="003C3C18"/>
    <w:rsid w:val="003C4AD9"/>
    <w:rsid w:val="003D03AC"/>
    <w:rsid w:val="003D05ED"/>
    <w:rsid w:val="003D0FE2"/>
    <w:rsid w:val="003D376D"/>
    <w:rsid w:val="003E23D2"/>
    <w:rsid w:val="003E6BA6"/>
    <w:rsid w:val="003F1F40"/>
    <w:rsid w:val="003F4CB0"/>
    <w:rsid w:val="003F71E6"/>
    <w:rsid w:val="00400154"/>
    <w:rsid w:val="00404478"/>
    <w:rsid w:val="00410103"/>
    <w:rsid w:val="00411845"/>
    <w:rsid w:val="00415637"/>
    <w:rsid w:val="00415D9A"/>
    <w:rsid w:val="00416565"/>
    <w:rsid w:val="00432FEA"/>
    <w:rsid w:val="00434E67"/>
    <w:rsid w:val="004403AF"/>
    <w:rsid w:val="00450762"/>
    <w:rsid w:val="00452334"/>
    <w:rsid w:val="00466D91"/>
    <w:rsid w:val="0046782E"/>
    <w:rsid w:val="0046787A"/>
    <w:rsid w:val="00475DE5"/>
    <w:rsid w:val="00483161"/>
    <w:rsid w:val="00483A48"/>
    <w:rsid w:val="00490B3F"/>
    <w:rsid w:val="004915BD"/>
    <w:rsid w:val="00496846"/>
    <w:rsid w:val="004A750B"/>
    <w:rsid w:val="004B1870"/>
    <w:rsid w:val="004B4BFE"/>
    <w:rsid w:val="004E3C76"/>
    <w:rsid w:val="004E3DDF"/>
    <w:rsid w:val="004E443D"/>
    <w:rsid w:val="004E4737"/>
    <w:rsid w:val="004E6E94"/>
    <w:rsid w:val="004F5D8F"/>
    <w:rsid w:val="0050100C"/>
    <w:rsid w:val="005019CD"/>
    <w:rsid w:val="00501B46"/>
    <w:rsid w:val="00502A5A"/>
    <w:rsid w:val="00503826"/>
    <w:rsid w:val="00504556"/>
    <w:rsid w:val="0050469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16C"/>
    <w:rsid w:val="00543A77"/>
    <w:rsid w:val="00551441"/>
    <w:rsid w:val="005532E3"/>
    <w:rsid w:val="00555ABF"/>
    <w:rsid w:val="0057189E"/>
    <w:rsid w:val="00577CE4"/>
    <w:rsid w:val="00592FAC"/>
    <w:rsid w:val="0059504A"/>
    <w:rsid w:val="00596CE9"/>
    <w:rsid w:val="005A0208"/>
    <w:rsid w:val="005B03DE"/>
    <w:rsid w:val="005B4D5B"/>
    <w:rsid w:val="005B5A44"/>
    <w:rsid w:val="005C31BB"/>
    <w:rsid w:val="005D03A1"/>
    <w:rsid w:val="005D21FE"/>
    <w:rsid w:val="005D23BA"/>
    <w:rsid w:val="005D36BA"/>
    <w:rsid w:val="005D61A1"/>
    <w:rsid w:val="005E46AA"/>
    <w:rsid w:val="005E566C"/>
    <w:rsid w:val="005E5A3B"/>
    <w:rsid w:val="005F0954"/>
    <w:rsid w:val="005F1602"/>
    <w:rsid w:val="005F49FA"/>
    <w:rsid w:val="005F6E18"/>
    <w:rsid w:val="00602300"/>
    <w:rsid w:val="00602C9C"/>
    <w:rsid w:val="00604C79"/>
    <w:rsid w:val="00606047"/>
    <w:rsid w:val="00607EFB"/>
    <w:rsid w:val="0062422A"/>
    <w:rsid w:val="0062424B"/>
    <w:rsid w:val="0063503E"/>
    <w:rsid w:val="006419C6"/>
    <w:rsid w:val="00642CB5"/>
    <w:rsid w:val="006435B4"/>
    <w:rsid w:val="00643D4B"/>
    <w:rsid w:val="00651E82"/>
    <w:rsid w:val="0065286A"/>
    <w:rsid w:val="00653666"/>
    <w:rsid w:val="00660BD4"/>
    <w:rsid w:val="0066171B"/>
    <w:rsid w:val="00667342"/>
    <w:rsid w:val="00672880"/>
    <w:rsid w:val="00672DE8"/>
    <w:rsid w:val="0068152F"/>
    <w:rsid w:val="006815B6"/>
    <w:rsid w:val="00697B17"/>
    <w:rsid w:val="006A1858"/>
    <w:rsid w:val="006A2253"/>
    <w:rsid w:val="006A2970"/>
    <w:rsid w:val="006A39A3"/>
    <w:rsid w:val="006B3C5B"/>
    <w:rsid w:val="006B5B4D"/>
    <w:rsid w:val="006B7AD0"/>
    <w:rsid w:val="006D1A6A"/>
    <w:rsid w:val="006D2028"/>
    <w:rsid w:val="006D27FF"/>
    <w:rsid w:val="006D6D2D"/>
    <w:rsid w:val="006E12A8"/>
    <w:rsid w:val="006E4B4A"/>
    <w:rsid w:val="006F601F"/>
    <w:rsid w:val="006F780B"/>
    <w:rsid w:val="007022C3"/>
    <w:rsid w:val="007130E6"/>
    <w:rsid w:val="00713E67"/>
    <w:rsid w:val="00714EC8"/>
    <w:rsid w:val="00714EF4"/>
    <w:rsid w:val="00715F8B"/>
    <w:rsid w:val="00722EE9"/>
    <w:rsid w:val="00723437"/>
    <w:rsid w:val="00724F1D"/>
    <w:rsid w:val="00731541"/>
    <w:rsid w:val="007346B8"/>
    <w:rsid w:val="00735C15"/>
    <w:rsid w:val="00741CBE"/>
    <w:rsid w:val="007425EF"/>
    <w:rsid w:val="007455EF"/>
    <w:rsid w:val="00747457"/>
    <w:rsid w:val="00750BF5"/>
    <w:rsid w:val="00753CAB"/>
    <w:rsid w:val="00757EEE"/>
    <w:rsid w:val="007603CA"/>
    <w:rsid w:val="00765419"/>
    <w:rsid w:val="00766B13"/>
    <w:rsid w:val="00767D96"/>
    <w:rsid w:val="00773205"/>
    <w:rsid w:val="0077515C"/>
    <w:rsid w:val="00776559"/>
    <w:rsid w:val="00781A43"/>
    <w:rsid w:val="007831B9"/>
    <w:rsid w:val="0078522F"/>
    <w:rsid w:val="00790521"/>
    <w:rsid w:val="0079239F"/>
    <w:rsid w:val="007A2C24"/>
    <w:rsid w:val="007A48AE"/>
    <w:rsid w:val="007A5CA7"/>
    <w:rsid w:val="007A77D0"/>
    <w:rsid w:val="007B275D"/>
    <w:rsid w:val="007B6E1A"/>
    <w:rsid w:val="007C216C"/>
    <w:rsid w:val="007C279D"/>
    <w:rsid w:val="007C6006"/>
    <w:rsid w:val="007C76B2"/>
    <w:rsid w:val="007D0069"/>
    <w:rsid w:val="007D2EFA"/>
    <w:rsid w:val="007D317B"/>
    <w:rsid w:val="007D475C"/>
    <w:rsid w:val="007D6C34"/>
    <w:rsid w:val="007D6F7D"/>
    <w:rsid w:val="007E18A8"/>
    <w:rsid w:val="007E3FEC"/>
    <w:rsid w:val="007E5A9E"/>
    <w:rsid w:val="007E6680"/>
    <w:rsid w:val="007F1608"/>
    <w:rsid w:val="007F43B0"/>
    <w:rsid w:val="007F4813"/>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032"/>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4BCD"/>
    <w:rsid w:val="008B578E"/>
    <w:rsid w:val="008B6E4C"/>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17DE0"/>
    <w:rsid w:val="00924F80"/>
    <w:rsid w:val="00926AB3"/>
    <w:rsid w:val="009316BA"/>
    <w:rsid w:val="00931831"/>
    <w:rsid w:val="00932FCE"/>
    <w:rsid w:val="0093509E"/>
    <w:rsid w:val="00935105"/>
    <w:rsid w:val="00936571"/>
    <w:rsid w:val="0093660A"/>
    <w:rsid w:val="0094094D"/>
    <w:rsid w:val="00942E69"/>
    <w:rsid w:val="00945255"/>
    <w:rsid w:val="00945842"/>
    <w:rsid w:val="009463B7"/>
    <w:rsid w:val="00951000"/>
    <w:rsid w:val="009516B6"/>
    <w:rsid w:val="00954C11"/>
    <w:rsid w:val="00956A09"/>
    <w:rsid w:val="0096418C"/>
    <w:rsid w:val="00964ED3"/>
    <w:rsid w:val="009653DD"/>
    <w:rsid w:val="009673A8"/>
    <w:rsid w:val="00971E57"/>
    <w:rsid w:val="00975554"/>
    <w:rsid w:val="00975F7D"/>
    <w:rsid w:val="00977005"/>
    <w:rsid w:val="00977A12"/>
    <w:rsid w:val="00984A24"/>
    <w:rsid w:val="009869F1"/>
    <w:rsid w:val="0099239A"/>
    <w:rsid w:val="00993DF7"/>
    <w:rsid w:val="00995ECB"/>
    <w:rsid w:val="009A13B4"/>
    <w:rsid w:val="009A2876"/>
    <w:rsid w:val="009A2B87"/>
    <w:rsid w:val="009B00E1"/>
    <w:rsid w:val="009B4BD4"/>
    <w:rsid w:val="009B4E49"/>
    <w:rsid w:val="009B6F7E"/>
    <w:rsid w:val="009C085C"/>
    <w:rsid w:val="009C22D2"/>
    <w:rsid w:val="009C2B07"/>
    <w:rsid w:val="009C423E"/>
    <w:rsid w:val="009C440A"/>
    <w:rsid w:val="009C4968"/>
    <w:rsid w:val="009D1E84"/>
    <w:rsid w:val="009D34EE"/>
    <w:rsid w:val="009E487B"/>
    <w:rsid w:val="009F02AE"/>
    <w:rsid w:val="009F113E"/>
    <w:rsid w:val="009F685D"/>
    <w:rsid w:val="009F73CE"/>
    <w:rsid w:val="00A01D4A"/>
    <w:rsid w:val="00A02793"/>
    <w:rsid w:val="00A02FB4"/>
    <w:rsid w:val="00A0455B"/>
    <w:rsid w:val="00A06B6F"/>
    <w:rsid w:val="00A13D17"/>
    <w:rsid w:val="00A23C4D"/>
    <w:rsid w:val="00A240FC"/>
    <w:rsid w:val="00A24296"/>
    <w:rsid w:val="00A252BD"/>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A1B19"/>
    <w:rsid w:val="00AA765D"/>
    <w:rsid w:val="00AB000F"/>
    <w:rsid w:val="00AB1728"/>
    <w:rsid w:val="00AB3E85"/>
    <w:rsid w:val="00AC6AA5"/>
    <w:rsid w:val="00AC7914"/>
    <w:rsid w:val="00AE5228"/>
    <w:rsid w:val="00AE7654"/>
    <w:rsid w:val="00AF0075"/>
    <w:rsid w:val="00AF2B49"/>
    <w:rsid w:val="00AF6AB8"/>
    <w:rsid w:val="00B009F0"/>
    <w:rsid w:val="00B231C8"/>
    <w:rsid w:val="00B25797"/>
    <w:rsid w:val="00B35E8C"/>
    <w:rsid w:val="00B372E1"/>
    <w:rsid w:val="00B44E7C"/>
    <w:rsid w:val="00B467AA"/>
    <w:rsid w:val="00B51EFD"/>
    <w:rsid w:val="00B528C8"/>
    <w:rsid w:val="00B53D40"/>
    <w:rsid w:val="00B55859"/>
    <w:rsid w:val="00B60A44"/>
    <w:rsid w:val="00B60EE8"/>
    <w:rsid w:val="00B66A34"/>
    <w:rsid w:val="00B76027"/>
    <w:rsid w:val="00B77967"/>
    <w:rsid w:val="00B81A5E"/>
    <w:rsid w:val="00B86F1B"/>
    <w:rsid w:val="00B93EF4"/>
    <w:rsid w:val="00B96776"/>
    <w:rsid w:val="00B975E3"/>
    <w:rsid w:val="00B977EC"/>
    <w:rsid w:val="00BA5E3A"/>
    <w:rsid w:val="00BA6D16"/>
    <w:rsid w:val="00BB2DC8"/>
    <w:rsid w:val="00BB3088"/>
    <w:rsid w:val="00BB43B1"/>
    <w:rsid w:val="00BB43EF"/>
    <w:rsid w:val="00BB53C8"/>
    <w:rsid w:val="00BC03D6"/>
    <w:rsid w:val="00BC1293"/>
    <w:rsid w:val="00BC43CA"/>
    <w:rsid w:val="00BC6C5A"/>
    <w:rsid w:val="00BD2E34"/>
    <w:rsid w:val="00BD3969"/>
    <w:rsid w:val="00BD451C"/>
    <w:rsid w:val="00BD4E47"/>
    <w:rsid w:val="00BD7173"/>
    <w:rsid w:val="00BE061E"/>
    <w:rsid w:val="00BE4FA1"/>
    <w:rsid w:val="00BE53A3"/>
    <w:rsid w:val="00BE6FCB"/>
    <w:rsid w:val="00BE7069"/>
    <w:rsid w:val="00BE7E5E"/>
    <w:rsid w:val="00BF25AE"/>
    <w:rsid w:val="00BF3C9C"/>
    <w:rsid w:val="00BF42A5"/>
    <w:rsid w:val="00BF4D99"/>
    <w:rsid w:val="00C00C50"/>
    <w:rsid w:val="00C035EE"/>
    <w:rsid w:val="00C1159D"/>
    <w:rsid w:val="00C1188C"/>
    <w:rsid w:val="00C17D12"/>
    <w:rsid w:val="00C24E2A"/>
    <w:rsid w:val="00C25E26"/>
    <w:rsid w:val="00C37E1B"/>
    <w:rsid w:val="00C426C2"/>
    <w:rsid w:val="00C4513E"/>
    <w:rsid w:val="00C4697F"/>
    <w:rsid w:val="00C50E72"/>
    <w:rsid w:val="00C52F7B"/>
    <w:rsid w:val="00C53FC7"/>
    <w:rsid w:val="00C545E0"/>
    <w:rsid w:val="00C5497D"/>
    <w:rsid w:val="00C54E92"/>
    <w:rsid w:val="00C60475"/>
    <w:rsid w:val="00C63B2E"/>
    <w:rsid w:val="00C70342"/>
    <w:rsid w:val="00C72365"/>
    <w:rsid w:val="00C72E35"/>
    <w:rsid w:val="00C74FA8"/>
    <w:rsid w:val="00C82C41"/>
    <w:rsid w:val="00C94A6F"/>
    <w:rsid w:val="00CA1920"/>
    <w:rsid w:val="00CA202F"/>
    <w:rsid w:val="00CA315F"/>
    <w:rsid w:val="00CB2E14"/>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62FF"/>
    <w:rsid w:val="00D17AB0"/>
    <w:rsid w:val="00D23528"/>
    <w:rsid w:val="00D33A96"/>
    <w:rsid w:val="00D34CB9"/>
    <w:rsid w:val="00D4215E"/>
    <w:rsid w:val="00D42298"/>
    <w:rsid w:val="00D42A41"/>
    <w:rsid w:val="00D46AAB"/>
    <w:rsid w:val="00D46DC5"/>
    <w:rsid w:val="00D577C3"/>
    <w:rsid w:val="00D60BBC"/>
    <w:rsid w:val="00D6677C"/>
    <w:rsid w:val="00D67E34"/>
    <w:rsid w:val="00D70C1D"/>
    <w:rsid w:val="00D732AD"/>
    <w:rsid w:val="00D763C2"/>
    <w:rsid w:val="00D770CE"/>
    <w:rsid w:val="00D81EDB"/>
    <w:rsid w:val="00D828FB"/>
    <w:rsid w:val="00D8474A"/>
    <w:rsid w:val="00D9644F"/>
    <w:rsid w:val="00D97927"/>
    <w:rsid w:val="00DA19B7"/>
    <w:rsid w:val="00DA4889"/>
    <w:rsid w:val="00DA6111"/>
    <w:rsid w:val="00DA6F02"/>
    <w:rsid w:val="00DB4F25"/>
    <w:rsid w:val="00DB4F7F"/>
    <w:rsid w:val="00DD114F"/>
    <w:rsid w:val="00DE299F"/>
    <w:rsid w:val="00DE2E70"/>
    <w:rsid w:val="00DE71BF"/>
    <w:rsid w:val="00DE7FDC"/>
    <w:rsid w:val="00DF2237"/>
    <w:rsid w:val="00DF325C"/>
    <w:rsid w:val="00E000BB"/>
    <w:rsid w:val="00E00BE6"/>
    <w:rsid w:val="00E015D1"/>
    <w:rsid w:val="00E0176E"/>
    <w:rsid w:val="00E03A50"/>
    <w:rsid w:val="00E12DC1"/>
    <w:rsid w:val="00E1362B"/>
    <w:rsid w:val="00E142A0"/>
    <w:rsid w:val="00E14A5B"/>
    <w:rsid w:val="00E2201E"/>
    <w:rsid w:val="00E2308C"/>
    <w:rsid w:val="00E258BC"/>
    <w:rsid w:val="00E330E8"/>
    <w:rsid w:val="00E350BC"/>
    <w:rsid w:val="00E355B9"/>
    <w:rsid w:val="00E35CBB"/>
    <w:rsid w:val="00E3710A"/>
    <w:rsid w:val="00E40959"/>
    <w:rsid w:val="00E435E8"/>
    <w:rsid w:val="00E46082"/>
    <w:rsid w:val="00E465B8"/>
    <w:rsid w:val="00E520FF"/>
    <w:rsid w:val="00E531FF"/>
    <w:rsid w:val="00E53725"/>
    <w:rsid w:val="00E559BD"/>
    <w:rsid w:val="00E57F83"/>
    <w:rsid w:val="00E67EA6"/>
    <w:rsid w:val="00E76E1B"/>
    <w:rsid w:val="00E82A40"/>
    <w:rsid w:val="00E8485A"/>
    <w:rsid w:val="00E85CAE"/>
    <w:rsid w:val="00E87306"/>
    <w:rsid w:val="00E87BE8"/>
    <w:rsid w:val="00EA364B"/>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4C43"/>
    <w:rsid w:val="00F05467"/>
    <w:rsid w:val="00F21250"/>
    <w:rsid w:val="00F2366B"/>
    <w:rsid w:val="00F268D9"/>
    <w:rsid w:val="00F355FF"/>
    <w:rsid w:val="00F36684"/>
    <w:rsid w:val="00F371C3"/>
    <w:rsid w:val="00F410AC"/>
    <w:rsid w:val="00F47A5C"/>
    <w:rsid w:val="00F54DC6"/>
    <w:rsid w:val="00F551CB"/>
    <w:rsid w:val="00F61C7E"/>
    <w:rsid w:val="00F66985"/>
    <w:rsid w:val="00F67042"/>
    <w:rsid w:val="00F670FD"/>
    <w:rsid w:val="00F70372"/>
    <w:rsid w:val="00F71EB8"/>
    <w:rsid w:val="00F77CEA"/>
    <w:rsid w:val="00F77D0E"/>
    <w:rsid w:val="00F81BBE"/>
    <w:rsid w:val="00F81BF5"/>
    <w:rsid w:val="00F8671C"/>
    <w:rsid w:val="00F920AD"/>
    <w:rsid w:val="00F95658"/>
    <w:rsid w:val="00F964A4"/>
    <w:rsid w:val="00F969A9"/>
    <w:rsid w:val="00FA0011"/>
    <w:rsid w:val="00FA1089"/>
    <w:rsid w:val="00FA2183"/>
    <w:rsid w:val="00FA7966"/>
    <w:rsid w:val="00FB19BE"/>
    <w:rsid w:val="00FB4696"/>
    <w:rsid w:val="00FB7056"/>
    <w:rsid w:val="00FC03FE"/>
    <w:rsid w:val="00FC19A4"/>
    <w:rsid w:val="00FC2BEF"/>
    <w:rsid w:val="00FC38B2"/>
    <w:rsid w:val="00FC6F38"/>
    <w:rsid w:val="00FD1465"/>
    <w:rsid w:val="00FD19F7"/>
    <w:rsid w:val="00FD25AB"/>
    <w:rsid w:val="00FD5380"/>
    <w:rsid w:val="00FD6B08"/>
    <w:rsid w:val="00FE0E33"/>
    <w:rsid w:val="00FE1827"/>
    <w:rsid w:val="00FE24DA"/>
    <w:rsid w:val="00FE339F"/>
    <w:rsid w:val="00FE4D03"/>
    <w:rsid w:val="00FF2C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7654"/>
    <w:pPr>
      <w:keepNext/>
      <w:keepLines/>
      <w:widowControl/>
      <w:autoSpaceDE/>
      <w:autoSpaceDN/>
      <w:adjustRightInd/>
      <w:spacing w:before="240" w:after="120" w:line="256" w:lineRule="auto"/>
      <w:ind w:firstLine="709"/>
      <w:jc w:val="both"/>
      <w:outlineLvl w:val="0"/>
    </w:pPr>
    <w:rPr>
      <w:rFonts w:eastAsiaTheme="majorEastAsia" w:cstheme="majorBidi"/>
      <w:b/>
      <w:sz w:val="28"/>
      <w:szCs w:val="32"/>
      <w:lang w:eastAsia="en-US"/>
    </w:rPr>
  </w:style>
  <w:style w:type="paragraph" w:styleId="2">
    <w:name w:val="heading 2"/>
    <w:basedOn w:val="a"/>
    <w:next w:val="a"/>
    <w:link w:val="20"/>
    <w:uiPriority w:val="9"/>
    <w:unhideWhenUsed/>
    <w:qFormat/>
    <w:rsid w:val="00AE7654"/>
    <w:pPr>
      <w:keepNext/>
      <w:keepLines/>
      <w:widowControl/>
      <w:autoSpaceDE/>
      <w:autoSpaceDN/>
      <w:adjustRightInd/>
      <w:spacing w:before="40" w:after="40" w:line="256" w:lineRule="auto"/>
      <w:ind w:firstLine="709"/>
      <w:jc w:val="both"/>
      <w:outlineLvl w:val="1"/>
    </w:pPr>
    <w:rPr>
      <w:rFonts w:eastAsiaTheme="majorEastAsia" w:cstheme="majorBidi"/>
      <w:b/>
      <w:sz w:val="28"/>
      <w:szCs w:val="26"/>
      <w:lang w:eastAsia="en-US"/>
    </w:rPr>
  </w:style>
  <w:style w:type="paragraph" w:styleId="3">
    <w:name w:val="heading 3"/>
    <w:basedOn w:val="a"/>
    <w:next w:val="a"/>
    <w:link w:val="30"/>
    <w:uiPriority w:val="9"/>
    <w:semiHidden/>
    <w:unhideWhenUsed/>
    <w:qFormat/>
    <w:rsid w:val="00AE7654"/>
    <w:pPr>
      <w:keepNext/>
      <w:keepLines/>
      <w:widowControl/>
      <w:autoSpaceDE/>
      <w:autoSpaceDN/>
      <w:adjustRightInd/>
      <w:spacing w:before="40" w:line="256" w:lineRule="auto"/>
      <w:ind w:firstLine="709"/>
      <w:jc w:val="both"/>
      <w:outlineLvl w:val="2"/>
    </w:pPr>
    <w:rPr>
      <w:rFonts w:eastAsiaTheme="majorEastAsia" w:cstheme="majorBidi"/>
      <w:b/>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AE7654"/>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E7654"/>
    <w:rPr>
      <w:rFonts w:ascii="Times New Roman" w:eastAsiaTheme="majorEastAsia" w:hAnsi="Times New Roman" w:cstheme="majorBidi"/>
      <w:b/>
      <w:sz w:val="28"/>
      <w:szCs w:val="26"/>
    </w:rPr>
  </w:style>
  <w:style w:type="character" w:customStyle="1" w:styleId="30">
    <w:name w:val="Заголовок 3 Знак"/>
    <w:basedOn w:val="a0"/>
    <w:link w:val="3"/>
    <w:uiPriority w:val="9"/>
    <w:semiHidden/>
    <w:rsid w:val="00AE7654"/>
    <w:rPr>
      <w:rFonts w:ascii="Times New Roman" w:eastAsiaTheme="majorEastAsia" w:hAnsi="Times New Roman" w:cstheme="majorBidi"/>
      <w:b/>
      <w:sz w:val="28"/>
      <w:szCs w:val="24"/>
    </w:rPr>
  </w:style>
  <w:style w:type="character" w:styleId="af4">
    <w:name w:val="Hyperlink"/>
    <w:basedOn w:val="a0"/>
    <w:uiPriority w:val="99"/>
    <w:unhideWhenUsed/>
    <w:rsid w:val="00AE7654"/>
    <w:rPr>
      <w:color w:val="0000FF" w:themeColor="hyperlink"/>
      <w:u w:val="single"/>
    </w:rPr>
  </w:style>
  <w:style w:type="character" w:customStyle="1" w:styleId="a7">
    <w:name w:val="Абзац списка Знак"/>
    <w:basedOn w:val="a0"/>
    <w:link w:val="a6"/>
    <w:uiPriority w:val="1"/>
    <w:locked/>
    <w:rsid w:val="00AE7654"/>
    <w:rPr>
      <w:rFonts w:ascii="Times New Roman" w:eastAsia="Times New Roman" w:hAnsi="Times New Roman" w:cs="Times New Roman"/>
      <w:sz w:val="20"/>
      <w:szCs w:val="20"/>
      <w:lang w:eastAsia="ru-RU"/>
    </w:rPr>
  </w:style>
  <w:style w:type="character" w:customStyle="1" w:styleId="fontstyle01">
    <w:name w:val="fontstyle01"/>
    <w:basedOn w:val="a0"/>
    <w:rsid w:val="00AE7654"/>
    <w:rPr>
      <w:rFonts w:ascii="TimesNewRomanPSMT" w:hAnsi="TimesNewRomanPSMT" w:hint="default"/>
      <w:b w:val="0"/>
      <w:bCs w:val="0"/>
      <w:i w:val="0"/>
      <w:iCs w:val="0"/>
      <w:color w:val="000000"/>
      <w:sz w:val="28"/>
      <w:szCs w:val="28"/>
    </w:rPr>
  </w:style>
  <w:style w:type="paragraph" w:styleId="af5">
    <w:name w:val="TOC Heading"/>
    <w:basedOn w:val="1"/>
    <w:next w:val="a"/>
    <w:uiPriority w:val="39"/>
    <w:unhideWhenUsed/>
    <w:qFormat/>
    <w:rsid w:val="006B7AD0"/>
    <w:pPr>
      <w:spacing w:after="0" w:line="259" w:lineRule="auto"/>
      <w:ind w:firstLine="0"/>
      <w:jc w:val="left"/>
      <w:outlineLvl w:val="9"/>
    </w:pPr>
    <w:rPr>
      <w:rFonts w:asciiTheme="majorHAnsi" w:hAnsiTheme="majorHAnsi"/>
      <w:b w:val="0"/>
      <w:color w:val="365F91" w:themeColor="accent1" w:themeShade="BF"/>
      <w:sz w:val="32"/>
      <w:lang w:eastAsia="ru-RU"/>
    </w:rPr>
  </w:style>
  <w:style w:type="paragraph" w:styleId="11">
    <w:name w:val="toc 1"/>
    <w:basedOn w:val="a"/>
    <w:next w:val="a"/>
    <w:autoRedefine/>
    <w:uiPriority w:val="39"/>
    <w:unhideWhenUsed/>
    <w:rsid w:val="006B7AD0"/>
    <w:pPr>
      <w:spacing w:after="100"/>
    </w:pPr>
  </w:style>
  <w:style w:type="paragraph" w:styleId="22">
    <w:name w:val="toc 2"/>
    <w:basedOn w:val="a"/>
    <w:next w:val="a"/>
    <w:autoRedefine/>
    <w:uiPriority w:val="39"/>
    <w:unhideWhenUsed/>
    <w:rsid w:val="006B7AD0"/>
    <w:pPr>
      <w:spacing w:after="100"/>
      <w:ind w:left="200"/>
    </w:pPr>
  </w:style>
  <w:style w:type="character" w:styleId="af6">
    <w:name w:val="line number"/>
    <w:basedOn w:val="a0"/>
    <w:uiPriority w:val="99"/>
    <w:semiHidden/>
    <w:unhideWhenUsed/>
    <w:rsid w:val="00A02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636171">
      <w:bodyDiv w:val="1"/>
      <w:marLeft w:val="0"/>
      <w:marRight w:val="0"/>
      <w:marTop w:val="0"/>
      <w:marBottom w:val="0"/>
      <w:divBdr>
        <w:top w:val="none" w:sz="0" w:space="0" w:color="auto"/>
        <w:left w:val="none" w:sz="0" w:space="0" w:color="auto"/>
        <w:bottom w:val="none" w:sz="0" w:space="0" w:color="auto"/>
        <w:right w:val="none" w:sz="0" w:space="0" w:color="auto"/>
      </w:divBdr>
    </w:div>
    <w:div w:id="771903830">
      <w:bodyDiv w:val="1"/>
      <w:marLeft w:val="0"/>
      <w:marRight w:val="0"/>
      <w:marTop w:val="0"/>
      <w:marBottom w:val="0"/>
      <w:divBdr>
        <w:top w:val="none" w:sz="0" w:space="0" w:color="auto"/>
        <w:left w:val="none" w:sz="0" w:space="0" w:color="auto"/>
        <w:bottom w:val="none" w:sz="0" w:space="0" w:color="auto"/>
        <w:right w:val="none" w:sz="0" w:space="0" w:color="auto"/>
      </w:divBdr>
    </w:div>
    <w:div w:id="81691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s://www.visual-paradigm.com/support/documents/vpuserguide.js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omg.org/spec/UML/" TargetMode="External"/><Relationship Id="rId2" Type="http://schemas.openxmlformats.org/officeDocument/2006/relationships/numbering" Target="numbering.xml"/><Relationship Id="rId16" Type="http://schemas.openxmlformats.org/officeDocument/2006/relationships/hyperlink" Target="https://jakewheat.github.io/sql-overview/"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stgrespro.ru/docs/postgresql" TargetMode="External"/><Relationship Id="rId23" Type="http://schemas.openxmlformats.org/officeDocument/2006/relationships/fontTable" Target="fontTable.xml"/><Relationship Id="rId10" Type="http://schemas.openxmlformats.org/officeDocument/2006/relationships/hyperlink" Target="https://urait.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consultan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F0188-B916-4941-960C-749426D6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19</Pages>
  <Words>5624</Words>
  <Characters>32062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64</cp:revision>
  <cp:lastPrinted>2019-04-15T07:43:00Z</cp:lastPrinted>
  <dcterms:created xsi:type="dcterms:W3CDTF">2023-11-24T14:52:00Z</dcterms:created>
  <dcterms:modified xsi:type="dcterms:W3CDTF">2024-07-08T12:59:00Z</dcterms:modified>
</cp:coreProperties>
</file>